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1" w:type="dxa"/>
        <w:tblLook w:val="04A0" w:firstRow="1" w:lastRow="0" w:firstColumn="1" w:lastColumn="0" w:noHBand="0" w:noVBand="1"/>
      </w:tblPr>
      <w:tblGrid>
        <w:gridCol w:w="4928"/>
        <w:gridCol w:w="5103"/>
      </w:tblGrid>
      <w:tr w:rsidR="00633C9E" w:rsidRPr="00712975" w:rsidTr="00633C9E">
        <w:tc>
          <w:tcPr>
            <w:tcW w:w="4928" w:type="dxa"/>
            <w:shd w:val="clear" w:color="auto" w:fill="auto"/>
          </w:tcPr>
          <w:p w:rsidR="00633C9E" w:rsidRPr="00712975" w:rsidRDefault="00633C9E" w:rsidP="00633C9E">
            <w:pPr>
              <w:ind w:firstLine="0"/>
              <w:rPr>
                <w:rFonts w:eastAsia="Calibri" w:cs="Times New Roman"/>
                <w:bCs/>
                <w:sz w:val="26"/>
                <w:szCs w:val="26"/>
              </w:rPr>
            </w:pPr>
            <w:r w:rsidRPr="00712975">
              <w:rPr>
                <w:rFonts w:eastAsia="Calibri" w:cs="Times New Roman"/>
                <w:bCs/>
                <w:sz w:val="26"/>
                <w:szCs w:val="26"/>
              </w:rPr>
              <w:t>Рассмотрено и принято на заседании</w:t>
            </w:r>
          </w:p>
          <w:p w:rsidR="00633C9E" w:rsidRPr="00712975" w:rsidRDefault="00633C9E" w:rsidP="00633C9E">
            <w:pPr>
              <w:ind w:firstLine="0"/>
              <w:rPr>
                <w:rFonts w:eastAsia="Calibri" w:cs="Times New Roman"/>
                <w:bCs/>
                <w:sz w:val="26"/>
                <w:szCs w:val="26"/>
              </w:rPr>
            </w:pPr>
            <w:r w:rsidRPr="00712975">
              <w:rPr>
                <w:rFonts w:eastAsia="Calibri" w:cs="Times New Roman"/>
                <w:bCs/>
                <w:sz w:val="26"/>
                <w:szCs w:val="26"/>
              </w:rPr>
              <w:t xml:space="preserve">Совета КГА ПОУ «ППК» </w:t>
            </w:r>
          </w:p>
          <w:p w:rsidR="00633C9E" w:rsidRPr="00712975" w:rsidRDefault="00633C9E" w:rsidP="00633C9E">
            <w:pPr>
              <w:ind w:firstLine="0"/>
              <w:rPr>
                <w:rFonts w:eastAsia="Calibri" w:cs="Times New Roman"/>
                <w:bCs/>
                <w:sz w:val="26"/>
                <w:szCs w:val="26"/>
              </w:rPr>
            </w:pPr>
            <w:r w:rsidRPr="00712975">
              <w:rPr>
                <w:rFonts w:eastAsia="Calibri" w:cs="Times New Roman"/>
                <w:bCs/>
                <w:sz w:val="26"/>
                <w:szCs w:val="26"/>
              </w:rPr>
              <w:t>протокол № 63 от 25 января 2018 г.</w:t>
            </w:r>
          </w:p>
        </w:tc>
        <w:tc>
          <w:tcPr>
            <w:tcW w:w="5103" w:type="dxa"/>
            <w:shd w:val="clear" w:color="auto" w:fill="auto"/>
          </w:tcPr>
          <w:p w:rsidR="00633C9E" w:rsidRPr="00712975" w:rsidRDefault="00633C9E" w:rsidP="002526DF">
            <w:pPr>
              <w:rPr>
                <w:rFonts w:eastAsia="Calibri" w:cs="Times New Roman"/>
                <w:bCs/>
                <w:sz w:val="26"/>
                <w:szCs w:val="26"/>
              </w:rPr>
            </w:pPr>
            <w:r w:rsidRPr="00712975">
              <w:rPr>
                <w:rFonts w:eastAsia="Calibri" w:cs="Times New Roman"/>
                <w:bCs/>
                <w:sz w:val="26"/>
                <w:szCs w:val="26"/>
              </w:rPr>
              <w:t xml:space="preserve">Введено в действие приказом </w:t>
            </w:r>
          </w:p>
          <w:p w:rsidR="00633C9E" w:rsidRPr="00712975" w:rsidRDefault="00633C9E" w:rsidP="002526DF">
            <w:pPr>
              <w:rPr>
                <w:rFonts w:eastAsia="Calibri" w:cs="Times New Roman"/>
                <w:bCs/>
                <w:sz w:val="26"/>
                <w:szCs w:val="26"/>
              </w:rPr>
            </w:pPr>
            <w:r w:rsidRPr="00712975">
              <w:rPr>
                <w:rFonts w:eastAsia="Calibri" w:cs="Times New Roman"/>
                <w:bCs/>
                <w:sz w:val="26"/>
                <w:szCs w:val="26"/>
              </w:rPr>
              <w:t xml:space="preserve">по КГА ПОУ «ППК» </w:t>
            </w:r>
          </w:p>
          <w:p w:rsidR="00633C9E" w:rsidRPr="00712975" w:rsidRDefault="00633C9E" w:rsidP="002526DF">
            <w:pPr>
              <w:rPr>
                <w:rFonts w:eastAsia="Calibri" w:cs="Times New Roman"/>
                <w:bCs/>
                <w:sz w:val="26"/>
                <w:szCs w:val="26"/>
              </w:rPr>
            </w:pPr>
            <w:r w:rsidRPr="00712975">
              <w:rPr>
                <w:rFonts w:eastAsia="Calibri" w:cs="Times New Roman"/>
                <w:bCs/>
                <w:sz w:val="26"/>
                <w:szCs w:val="26"/>
              </w:rPr>
              <w:t>от 25 января  2018 г. № 12/1-х</w:t>
            </w:r>
          </w:p>
        </w:tc>
      </w:tr>
    </w:tbl>
    <w:p w:rsidR="00633C9E" w:rsidRDefault="00633C9E" w:rsidP="00633C9E">
      <w:pPr>
        <w:ind w:firstLine="2520"/>
        <w:jc w:val="right"/>
        <w:rPr>
          <w:rFonts w:cs="Times New Roman"/>
          <w:szCs w:val="28"/>
          <w:lang w:eastAsia="ru-RU"/>
        </w:rPr>
      </w:pPr>
    </w:p>
    <w:p w:rsidR="00633C9E" w:rsidRPr="00797ED9" w:rsidRDefault="00633C9E" w:rsidP="00633C9E">
      <w:pPr>
        <w:ind w:firstLine="2520"/>
        <w:jc w:val="right"/>
        <w:rPr>
          <w:rFonts w:cs="Times New Roman"/>
          <w:szCs w:val="28"/>
          <w:lang w:eastAsia="ru-RU"/>
        </w:rPr>
      </w:pPr>
      <w:r w:rsidRPr="00797ED9">
        <w:rPr>
          <w:rFonts w:cs="Times New Roman"/>
          <w:szCs w:val="28"/>
          <w:lang w:eastAsia="ru-RU"/>
        </w:rPr>
        <w:t>УТВЕРЖДАЮ:</w:t>
      </w:r>
    </w:p>
    <w:p w:rsidR="00633C9E" w:rsidRPr="00797ED9" w:rsidRDefault="00633C9E" w:rsidP="00633C9E">
      <w:pPr>
        <w:ind w:firstLine="2520"/>
        <w:jc w:val="right"/>
        <w:rPr>
          <w:rFonts w:cs="Times New Roman"/>
          <w:szCs w:val="28"/>
          <w:lang w:eastAsia="ru-RU"/>
        </w:rPr>
      </w:pPr>
      <w:r w:rsidRPr="00797ED9">
        <w:rPr>
          <w:rFonts w:cs="Times New Roman"/>
          <w:szCs w:val="28"/>
          <w:lang w:eastAsia="ru-RU"/>
        </w:rPr>
        <w:t xml:space="preserve">                                   Директор КГА ПОУ «ППК»</w:t>
      </w:r>
    </w:p>
    <w:p w:rsidR="00633C9E" w:rsidRPr="00797ED9" w:rsidRDefault="00633C9E" w:rsidP="00633C9E">
      <w:pPr>
        <w:ind w:firstLine="2520"/>
        <w:jc w:val="right"/>
        <w:rPr>
          <w:rFonts w:cs="Times New Roman"/>
          <w:szCs w:val="28"/>
          <w:lang w:eastAsia="ru-RU"/>
        </w:rPr>
      </w:pPr>
    </w:p>
    <w:p w:rsidR="00633C9E" w:rsidRPr="00797ED9" w:rsidRDefault="00633C9E" w:rsidP="00633C9E">
      <w:pPr>
        <w:ind w:firstLine="2520"/>
        <w:jc w:val="right"/>
        <w:rPr>
          <w:rFonts w:cs="Times New Roman"/>
          <w:szCs w:val="28"/>
          <w:lang w:eastAsia="ru-RU"/>
        </w:rPr>
      </w:pPr>
      <w:r w:rsidRPr="00797ED9">
        <w:rPr>
          <w:rFonts w:cs="Times New Roman"/>
          <w:szCs w:val="28"/>
          <w:lang w:eastAsia="ru-RU"/>
        </w:rPr>
        <w:tab/>
      </w:r>
      <w:r w:rsidRPr="00797ED9">
        <w:rPr>
          <w:rFonts w:cs="Times New Roman"/>
          <w:szCs w:val="28"/>
          <w:lang w:eastAsia="ru-RU"/>
        </w:rPr>
        <w:tab/>
      </w:r>
      <w:r w:rsidRPr="00797ED9">
        <w:rPr>
          <w:rFonts w:cs="Times New Roman"/>
          <w:szCs w:val="28"/>
          <w:lang w:eastAsia="ru-RU"/>
        </w:rPr>
        <w:tab/>
      </w:r>
      <w:r w:rsidRPr="00797ED9">
        <w:rPr>
          <w:rFonts w:cs="Times New Roman"/>
          <w:szCs w:val="28"/>
          <w:lang w:eastAsia="ru-RU"/>
        </w:rPr>
        <w:tab/>
        <w:t xml:space="preserve"> ____________ С.П. Бурнашев</w:t>
      </w:r>
    </w:p>
    <w:p w:rsidR="00633C9E" w:rsidRPr="00797ED9" w:rsidRDefault="00633C9E" w:rsidP="00633C9E">
      <w:pPr>
        <w:ind w:firstLine="2520"/>
        <w:jc w:val="right"/>
        <w:rPr>
          <w:rFonts w:cs="Times New Roman"/>
          <w:szCs w:val="28"/>
          <w:lang w:eastAsia="ru-RU"/>
        </w:rPr>
      </w:pPr>
      <w:r w:rsidRPr="00797ED9">
        <w:rPr>
          <w:rFonts w:cs="Times New Roman"/>
          <w:szCs w:val="28"/>
          <w:lang w:eastAsia="ru-RU"/>
        </w:rPr>
        <w:tab/>
      </w:r>
      <w:r w:rsidRPr="00797ED9">
        <w:rPr>
          <w:rFonts w:cs="Times New Roman"/>
          <w:szCs w:val="28"/>
          <w:lang w:eastAsia="ru-RU"/>
        </w:rPr>
        <w:tab/>
      </w:r>
      <w:r w:rsidRPr="00797ED9">
        <w:rPr>
          <w:rFonts w:cs="Times New Roman"/>
          <w:szCs w:val="28"/>
          <w:lang w:eastAsia="ru-RU"/>
        </w:rPr>
        <w:tab/>
      </w:r>
      <w:r w:rsidRPr="00797ED9">
        <w:rPr>
          <w:rFonts w:cs="Times New Roman"/>
          <w:szCs w:val="28"/>
          <w:lang w:eastAsia="ru-RU"/>
        </w:rPr>
        <w:tab/>
        <w:t xml:space="preserve"> «___» ___________ 2018г.</w:t>
      </w:r>
    </w:p>
    <w:p w:rsidR="00465F9A" w:rsidRDefault="00465F9A" w:rsidP="00E24C9B">
      <w:pPr>
        <w:keepNext/>
        <w:keepLines/>
        <w:spacing w:before="480"/>
        <w:ind w:firstLine="0"/>
        <w:rPr>
          <w:rFonts w:cs="Times New Roman"/>
          <w:b/>
          <w:kern w:val="26"/>
          <w:szCs w:val="28"/>
        </w:rPr>
      </w:pPr>
    </w:p>
    <w:p w:rsidR="00465F9A" w:rsidRPr="00C273FB" w:rsidRDefault="00465F9A" w:rsidP="00465F9A">
      <w:pPr>
        <w:pStyle w:val="a0"/>
        <w:keepNext/>
        <w:keepLines/>
        <w:numPr>
          <w:ilvl w:val="0"/>
          <w:numId w:val="0"/>
        </w:numPr>
        <w:jc w:val="center"/>
        <w:rPr>
          <w:sz w:val="32"/>
          <w:szCs w:val="32"/>
        </w:rPr>
      </w:pPr>
      <w:bookmarkStart w:id="0" w:name="sub_1"/>
      <w:r w:rsidRPr="00C273FB">
        <w:rPr>
          <w:b/>
          <w:sz w:val="32"/>
          <w:szCs w:val="32"/>
        </w:rPr>
        <w:t xml:space="preserve">Положение </w:t>
      </w:r>
      <w:r w:rsidR="003539AF">
        <w:rPr>
          <w:b/>
          <w:sz w:val="32"/>
          <w:szCs w:val="32"/>
        </w:rPr>
        <w:t>о комиссии по противодействию коррупции</w:t>
      </w:r>
    </w:p>
    <w:p w:rsidR="00465F9A" w:rsidRPr="00712975" w:rsidRDefault="00465F9A" w:rsidP="00465F9A">
      <w:pPr>
        <w:pStyle w:val="a0"/>
        <w:keepNext/>
        <w:keepLines/>
        <w:numPr>
          <w:ilvl w:val="0"/>
          <w:numId w:val="0"/>
        </w:numPr>
        <w:jc w:val="center"/>
        <w:rPr>
          <w:b/>
          <w:sz w:val="24"/>
          <w:szCs w:val="24"/>
        </w:rPr>
      </w:pPr>
      <w:proofErr w:type="gramStart"/>
      <w:r w:rsidRPr="00712975">
        <w:rPr>
          <w:sz w:val="24"/>
          <w:szCs w:val="24"/>
        </w:rPr>
        <w:t>краевого</w:t>
      </w:r>
      <w:proofErr w:type="gramEnd"/>
      <w:r w:rsidRPr="00712975">
        <w:rPr>
          <w:sz w:val="24"/>
          <w:szCs w:val="24"/>
        </w:rPr>
        <w:t xml:space="preserve"> государственного автономного профессионального образовательного </w:t>
      </w:r>
      <w:proofErr w:type="spellStart"/>
      <w:r w:rsidRPr="00712975">
        <w:rPr>
          <w:sz w:val="24"/>
          <w:szCs w:val="24"/>
        </w:rPr>
        <w:t>учреджения</w:t>
      </w:r>
      <w:proofErr w:type="spellEnd"/>
      <w:r w:rsidRPr="00712975">
        <w:rPr>
          <w:sz w:val="24"/>
          <w:szCs w:val="24"/>
        </w:rPr>
        <w:t xml:space="preserve"> «Приморский политехнический колледж»</w:t>
      </w:r>
    </w:p>
    <w:p w:rsidR="00465F9A" w:rsidRPr="005B119C" w:rsidRDefault="00C3350E" w:rsidP="00465F9A">
      <w:pPr>
        <w:pStyle w:val="a0"/>
        <w:keepNext/>
        <w:keepLines/>
        <w:numPr>
          <w:ilvl w:val="0"/>
          <w:numId w:val="5"/>
        </w:numPr>
        <w:spacing w:before="360" w:after="120"/>
        <w:ind w:left="0" w:firstLine="0"/>
        <w:jc w:val="center"/>
        <w:rPr>
          <w:b/>
          <w:sz w:val="24"/>
          <w:szCs w:val="24"/>
        </w:rPr>
      </w:pPr>
      <w:proofErr w:type="gramStart"/>
      <w:r w:rsidRPr="005B119C">
        <w:rPr>
          <w:b/>
          <w:sz w:val="24"/>
          <w:szCs w:val="24"/>
        </w:rPr>
        <w:t>Общ</w:t>
      </w:r>
      <w:r w:rsidR="00BA465A" w:rsidRPr="005B119C">
        <w:rPr>
          <w:b/>
          <w:sz w:val="24"/>
          <w:szCs w:val="24"/>
        </w:rPr>
        <w:t>и</w:t>
      </w:r>
      <w:r w:rsidRPr="005B119C">
        <w:rPr>
          <w:b/>
          <w:sz w:val="24"/>
          <w:szCs w:val="24"/>
        </w:rPr>
        <w:t>е</w:t>
      </w:r>
      <w:proofErr w:type="gramEnd"/>
      <w:r w:rsidRPr="005B119C">
        <w:rPr>
          <w:b/>
          <w:sz w:val="24"/>
          <w:szCs w:val="24"/>
        </w:rPr>
        <w:t xml:space="preserve"> положение</w:t>
      </w:r>
      <w:r w:rsidR="005C1F41" w:rsidRPr="005B119C">
        <w:rPr>
          <w:b/>
          <w:sz w:val="24"/>
          <w:szCs w:val="24"/>
        </w:rPr>
        <w:t xml:space="preserve"> </w:t>
      </w:r>
    </w:p>
    <w:bookmarkEnd w:id="0"/>
    <w:p w:rsidR="003539AF" w:rsidRPr="00014CD6" w:rsidRDefault="003539AF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1418"/>
        </w:tabs>
        <w:ind w:firstLine="567"/>
        <w:rPr>
          <w:sz w:val="26"/>
          <w:szCs w:val="26"/>
        </w:rPr>
      </w:pPr>
      <w:r w:rsidRPr="00014CD6">
        <w:rPr>
          <w:sz w:val="26"/>
          <w:szCs w:val="26"/>
        </w:rPr>
        <w:t xml:space="preserve">1.1. Комиссия по противодействию коррупции в колледже (далее - комиссия) </w:t>
      </w:r>
      <w:r w:rsidR="00632735">
        <w:rPr>
          <w:sz w:val="26"/>
          <w:szCs w:val="26"/>
        </w:rPr>
        <w:t>является постоянно действующим</w:t>
      </w:r>
      <w:r w:rsidRPr="00014CD6">
        <w:rPr>
          <w:sz w:val="26"/>
          <w:szCs w:val="26"/>
        </w:rPr>
        <w:t xml:space="preserve"> органом колледжа и его работников, иных субъектов системы противодействия коррупции по реализации антикоррупционной политики в колледже. </w:t>
      </w:r>
    </w:p>
    <w:p w:rsidR="003539AF" w:rsidRPr="00014CD6" w:rsidRDefault="003539AF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1418"/>
        </w:tabs>
        <w:ind w:firstLine="567"/>
        <w:rPr>
          <w:sz w:val="26"/>
          <w:szCs w:val="26"/>
        </w:rPr>
      </w:pPr>
      <w:r w:rsidRPr="00014CD6">
        <w:rPr>
          <w:sz w:val="26"/>
          <w:szCs w:val="26"/>
        </w:rPr>
        <w:t xml:space="preserve">1.2. Положение о комиссии и состав комиссии утверждаются приказом директора. </w:t>
      </w:r>
    </w:p>
    <w:p w:rsidR="003539AF" w:rsidRPr="00014CD6" w:rsidRDefault="003539AF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1418"/>
        </w:tabs>
        <w:ind w:firstLine="567"/>
        <w:rPr>
          <w:sz w:val="26"/>
          <w:szCs w:val="26"/>
        </w:rPr>
      </w:pPr>
      <w:r w:rsidRPr="00014CD6">
        <w:rPr>
          <w:sz w:val="26"/>
          <w:szCs w:val="26"/>
        </w:rPr>
        <w:t xml:space="preserve">1.3. Комиссия образуется в целях: </w:t>
      </w:r>
    </w:p>
    <w:p w:rsidR="003539AF" w:rsidRPr="00014CD6" w:rsidRDefault="003539AF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1418"/>
        </w:tabs>
        <w:ind w:firstLine="567"/>
        <w:rPr>
          <w:sz w:val="26"/>
          <w:szCs w:val="26"/>
        </w:rPr>
      </w:pPr>
      <w:r w:rsidRPr="00014CD6">
        <w:rPr>
          <w:sz w:val="26"/>
          <w:szCs w:val="26"/>
        </w:rPr>
        <w:t xml:space="preserve">- предупреждения коррупционных правонарушений в колледже; </w:t>
      </w:r>
    </w:p>
    <w:p w:rsidR="003539AF" w:rsidRPr="00014CD6" w:rsidRDefault="003539AF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1418"/>
        </w:tabs>
        <w:ind w:firstLine="567"/>
        <w:rPr>
          <w:sz w:val="26"/>
          <w:szCs w:val="26"/>
        </w:rPr>
      </w:pPr>
      <w:r w:rsidRPr="00014CD6">
        <w:rPr>
          <w:sz w:val="26"/>
          <w:szCs w:val="26"/>
        </w:rPr>
        <w:t xml:space="preserve">- организации выявления и устранения в колледже причин и условий, порождающих коррупцию; </w:t>
      </w:r>
    </w:p>
    <w:p w:rsidR="003539AF" w:rsidRPr="00014CD6" w:rsidRDefault="003539AF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1418"/>
        </w:tabs>
        <w:ind w:firstLine="567"/>
        <w:rPr>
          <w:sz w:val="26"/>
          <w:szCs w:val="26"/>
        </w:rPr>
      </w:pPr>
      <w:r w:rsidRPr="00014CD6">
        <w:rPr>
          <w:sz w:val="26"/>
          <w:szCs w:val="26"/>
        </w:rPr>
        <w:t xml:space="preserve">- обеспечения защиты прав и законных интересов граждан, общества и государства от угроз, связанных с коррупцией; </w:t>
      </w:r>
    </w:p>
    <w:p w:rsidR="003539AF" w:rsidRPr="00014CD6" w:rsidRDefault="003539AF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1418"/>
        </w:tabs>
        <w:ind w:firstLine="567"/>
        <w:rPr>
          <w:sz w:val="26"/>
          <w:szCs w:val="26"/>
        </w:rPr>
      </w:pPr>
      <w:r w:rsidRPr="00014CD6">
        <w:rPr>
          <w:sz w:val="26"/>
          <w:szCs w:val="26"/>
        </w:rPr>
        <w:t xml:space="preserve">- участия в пределах своих полномочий в реализации мероприятий, направленных на противодействие коррупции в колледже. </w:t>
      </w:r>
    </w:p>
    <w:p w:rsidR="003539AF" w:rsidRPr="00014CD6" w:rsidRDefault="003539AF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1418"/>
        </w:tabs>
        <w:ind w:firstLine="567"/>
        <w:rPr>
          <w:sz w:val="26"/>
          <w:szCs w:val="26"/>
        </w:rPr>
      </w:pPr>
      <w:r w:rsidRPr="00014CD6">
        <w:rPr>
          <w:sz w:val="26"/>
          <w:szCs w:val="26"/>
        </w:rPr>
        <w:t xml:space="preserve">1.4. Комиссия в своей деятельности руководствуется: </w:t>
      </w:r>
    </w:p>
    <w:p w:rsidR="003539AF" w:rsidRPr="00014CD6" w:rsidRDefault="003539AF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1418"/>
        </w:tabs>
        <w:ind w:firstLine="567"/>
        <w:rPr>
          <w:sz w:val="26"/>
          <w:szCs w:val="26"/>
        </w:rPr>
      </w:pPr>
      <w:r w:rsidRPr="00014CD6">
        <w:rPr>
          <w:sz w:val="26"/>
          <w:szCs w:val="26"/>
        </w:rPr>
        <w:t xml:space="preserve">- действующим законодательством Российской Федерации </w:t>
      </w:r>
      <w:r w:rsidRPr="00014CD6">
        <w:rPr>
          <w:sz w:val="26"/>
          <w:szCs w:val="26"/>
        </w:rPr>
        <w:t xml:space="preserve">и </w:t>
      </w:r>
      <w:proofErr w:type="spellStart"/>
      <w:r w:rsidRPr="00014CD6">
        <w:rPr>
          <w:sz w:val="26"/>
          <w:szCs w:val="26"/>
        </w:rPr>
        <w:t>Примоского</w:t>
      </w:r>
      <w:proofErr w:type="spellEnd"/>
      <w:r w:rsidRPr="00014CD6">
        <w:rPr>
          <w:sz w:val="26"/>
          <w:szCs w:val="26"/>
        </w:rPr>
        <w:t xml:space="preserve"> края</w:t>
      </w:r>
      <w:r w:rsidRPr="00014CD6">
        <w:rPr>
          <w:sz w:val="26"/>
          <w:szCs w:val="26"/>
        </w:rPr>
        <w:t xml:space="preserve">, в том числе Федеральным законом от 25.12.2008 г. № 273-ФЗ «О противодействии коррупции»; </w:t>
      </w:r>
    </w:p>
    <w:p w:rsidR="003539AF" w:rsidRPr="00014CD6" w:rsidRDefault="003539AF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1418"/>
        </w:tabs>
        <w:ind w:firstLine="567"/>
        <w:rPr>
          <w:sz w:val="26"/>
          <w:szCs w:val="26"/>
        </w:rPr>
      </w:pPr>
      <w:r w:rsidRPr="00014CD6">
        <w:rPr>
          <w:sz w:val="26"/>
          <w:szCs w:val="26"/>
        </w:rPr>
        <w:t xml:space="preserve">- положением о комиссии; </w:t>
      </w:r>
    </w:p>
    <w:p w:rsidR="007956DF" w:rsidRDefault="003539AF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1418"/>
        </w:tabs>
        <w:ind w:firstLine="567"/>
        <w:rPr>
          <w:sz w:val="26"/>
          <w:szCs w:val="26"/>
        </w:rPr>
      </w:pPr>
      <w:r w:rsidRPr="00014CD6">
        <w:rPr>
          <w:sz w:val="26"/>
          <w:szCs w:val="26"/>
        </w:rPr>
        <w:t xml:space="preserve">1.5. Комиссия осуществляет свою деятельность во взаимодействии с </w:t>
      </w:r>
      <w:r w:rsidRPr="00014CD6">
        <w:rPr>
          <w:sz w:val="26"/>
          <w:szCs w:val="26"/>
        </w:rPr>
        <w:t>Департаментом образования и науки Приморского края</w:t>
      </w:r>
      <w:r w:rsidRPr="00014CD6">
        <w:rPr>
          <w:sz w:val="26"/>
          <w:szCs w:val="26"/>
        </w:rPr>
        <w:t>, органами прокуратуры и правоохранительными органами (при необходимости), общественностью.</w:t>
      </w:r>
    </w:p>
    <w:p w:rsidR="00632735" w:rsidRPr="00014CD6" w:rsidRDefault="00632735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1418"/>
        </w:tabs>
        <w:ind w:firstLine="567"/>
        <w:rPr>
          <w:sz w:val="26"/>
          <w:szCs w:val="26"/>
        </w:rPr>
      </w:pPr>
    </w:p>
    <w:p w:rsidR="003539AF" w:rsidRPr="00632735" w:rsidRDefault="003539AF" w:rsidP="00632735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jc w:val="center"/>
        <w:rPr>
          <w:b/>
          <w:sz w:val="26"/>
          <w:szCs w:val="26"/>
        </w:rPr>
      </w:pPr>
      <w:r w:rsidRPr="00632735">
        <w:rPr>
          <w:b/>
          <w:sz w:val="26"/>
          <w:szCs w:val="26"/>
        </w:rPr>
        <w:t>2. Задачи комиссии Задачами комиссии являются:</w:t>
      </w:r>
    </w:p>
    <w:p w:rsidR="003539AF" w:rsidRPr="00014CD6" w:rsidRDefault="003539AF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rPr>
          <w:sz w:val="26"/>
          <w:szCs w:val="26"/>
        </w:rPr>
      </w:pPr>
      <w:r w:rsidRPr="00014CD6">
        <w:rPr>
          <w:sz w:val="26"/>
          <w:szCs w:val="26"/>
        </w:rPr>
        <w:t xml:space="preserve">2.1. Участие в реализации государственной политики в области противодействия коррупции в колледже. </w:t>
      </w:r>
    </w:p>
    <w:p w:rsidR="003539AF" w:rsidRPr="00014CD6" w:rsidRDefault="003539AF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rPr>
          <w:sz w:val="26"/>
          <w:szCs w:val="26"/>
        </w:rPr>
      </w:pPr>
      <w:r w:rsidRPr="00014CD6">
        <w:rPr>
          <w:sz w:val="26"/>
          <w:szCs w:val="26"/>
        </w:rPr>
        <w:lastRenderedPageBreak/>
        <w:t xml:space="preserve">2.2. Устранение (минимизация) коррупционных проявлений в деятельности колледжа. </w:t>
      </w:r>
    </w:p>
    <w:p w:rsidR="003539AF" w:rsidRPr="00014CD6" w:rsidRDefault="003539AF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rPr>
          <w:sz w:val="26"/>
          <w:szCs w:val="26"/>
        </w:rPr>
      </w:pPr>
      <w:r w:rsidRPr="00014CD6">
        <w:rPr>
          <w:sz w:val="26"/>
          <w:szCs w:val="26"/>
        </w:rPr>
        <w:t xml:space="preserve">2.3. Координация в рамках своей компетенции деятельности подразделений и работников колледжа, иных субъектов системы противодействия коррупции по реализации антикоррупционной политики в колледже. </w:t>
      </w:r>
    </w:p>
    <w:p w:rsidR="003539AF" w:rsidRPr="00014CD6" w:rsidRDefault="003539AF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rPr>
          <w:sz w:val="26"/>
          <w:szCs w:val="26"/>
        </w:rPr>
      </w:pPr>
      <w:r w:rsidRPr="00014CD6">
        <w:rPr>
          <w:sz w:val="26"/>
          <w:szCs w:val="26"/>
        </w:rPr>
        <w:t>2.4. Предварительно</w:t>
      </w:r>
      <w:r w:rsidR="00632735">
        <w:rPr>
          <w:sz w:val="26"/>
          <w:szCs w:val="26"/>
        </w:rPr>
        <w:t xml:space="preserve">е (до внесения на рассмотрение директора </w:t>
      </w:r>
      <w:r w:rsidRPr="00014CD6">
        <w:rPr>
          <w:sz w:val="26"/>
          <w:szCs w:val="26"/>
        </w:rPr>
        <w:t xml:space="preserve">колледжа) рассмотрение проектов локальных актов и планирующих документов колледжа в сфере противодействия коррупции. </w:t>
      </w:r>
    </w:p>
    <w:p w:rsidR="007956DF" w:rsidRDefault="003539AF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rPr>
          <w:sz w:val="26"/>
          <w:szCs w:val="26"/>
        </w:rPr>
      </w:pPr>
      <w:r w:rsidRPr="00014CD6">
        <w:rPr>
          <w:sz w:val="26"/>
          <w:szCs w:val="26"/>
        </w:rPr>
        <w:t xml:space="preserve">2.5. </w:t>
      </w:r>
      <w:proofErr w:type="gramStart"/>
      <w:r w:rsidRPr="00014CD6">
        <w:rPr>
          <w:sz w:val="26"/>
          <w:szCs w:val="26"/>
        </w:rPr>
        <w:t>Контроль за</w:t>
      </w:r>
      <w:proofErr w:type="gramEnd"/>
      <w:r w:rsidRPr="00014CD6">
        <w:rPr>
          <w:sz w:val="26"/>
          <w:szCs w:val="26"/>
        </w:rPr>
        <w:t xml:space="preserve"> реализацией мероприятий, предусмотренных планами противодействия коррупции в колледже.</w:t>
      </w:r>
    </w:p>
    <w:p w:rsidR="00632735" w:rsidRPr="00014CD6" w:rsidRDefault="00632735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rPr>
          <w:sz w:val="26"/>
          <w:szCs w:val="26"/>
        </w:rPr>
      </w:pPr>
    </w:p>
    <w:p w:rsidR="00632735" w:rsidRDefault="003B6787" w:rsidP="00632735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jc w:val="center"/>
        <w:rPr>
          <w:b/>
          <w:sz w:val="26"/>
          <w:szCs w:val="26"/>
        </w:rPr>
      </w:pPr>
      <w:r w:rsidRPr="00632735">
        <w:rPr>
          <w:b/>
          <w:sz w:val="26"/>
          <w:szCs w:val="26"/>
        </w:rPr>
        <w:t>3. Направления деятельности комиссии</w:t>
      </w:r>
    </w:p>
    <w:p w:rsidR="003B6787" w:rsidRPr="00632735" w:rsidRDefault="003B6787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rPr>
          <w:sz w:val="26"/>
          <w:szCs w:val="26"/>
        </w:rPr>
      </w:pPr>
      <w:r w:rsidRPr="00632735">
        <w:rPr>
          <w:sz w:val="26"/>
          <w:szCs w:val="26"/>
        </w:rPr>
        <w:t xml:space="preserve">Основными направлениями деятельности комиссии являются: </w:t>
      </w:r>
    </w:p>
    <w:p w:rsidR="003B6787" w:rsidRPr="00014CD6" w:rsidRDefault="003B6787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rPr>
          <w:sz w:val="26"/>
          <w:szCs w:val="26"/>
        </w:rPr>
      </w:pPr>
      <w:r w:rsidRPr="00014CD6">
        <w:rPr>
          <w:sz w:val="26"/>
          <w:szCs w:val="26"/>
        </w:rPr>
        <w:t xml:space="preserve">3.1. Осуществление координации деятельности по реализации антикоррупционной политики в колледже. </w:t>
      </w:r>
    </w:p>
    <w:p w:rsidR="003B6787" w:rsidRPr="00014CD6" w:rsidRDefault="003B6787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rPr>
          <w:sz w:val="26"/>
          <w:szCs w:val="26"/>
        </w:rPr>
      </w:pPr>
      <w:r w:rsidRPr="00014CD6">
        <w:rPr>
          <w:sz w:val="26"/>
          <w:szCs w:val="26"/>
        </w:rPr>
        <w:t xml:space="preserve">3.2. Анализ коррупционных рисков, выявление причин и условий, способствующих совершению коррупционных правонарушений в колледже, и подготовка предложений по их устранению. </w:t>
      </w:r>
    </w:p>
    <w:p w:rsidR="003B6787" w:rsidRPr="00014CD6" w:rsidRDefault="003B6787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rPr>
          <w:sz w:val="26"/>
          <w:szCs w:val="26"/>
        </w:rPr>
      </w:pPr>
      <w:r w:rsidRPr="00014CD6">
        <w:rPr>
          <w:sz w:val="26"/>
          <w:szCs w:val="26"/>
        </w:rPr>
        <w:t xml:space="preserve">3.3. Организация взаимодействия с гражданами, институтами гражданского общества, общественностью по вопросам реализации антикоррупционной политики, рассмотрение обращений граждан и организаций о возможных коррупционных правонарушениях в колледже. </w:t>
      </w:r>
    </w:p>
    <w:p w:rsidR="003B6787" w:rsidRPr="00014CD6" w:rsidRDefault="003B6787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rPr>
          <w:sz w:val="26"/>
          <w:szCs w:val="26"/>
        </w:rPr>
      </w:pPr>
      <w:r w:rsidRPr="00014CD6">
        <w:rPr>
          <w:sz w:val="26"/>
          <w:szCs w:val="26"/>
        </w:rPr>
        <w:t>3.</w:t>
      </w:r>
      <w:r w:rsidR="00632735">
        <w:rPr>
          <w:sz w:val="26"/>
          <w:szCs w:val="26"/>
        </w:rPr>
        <w:t>4</w:t>
      </w:r>
      <w:r w:rsidRPr="00014CD6">
        <w:rPr>
          <w:sz w:val="26"/>
          <w:szCs w:val="26"/>
        </w:rPr>
        <w:t xml:space="preserve">. Рассмотрение в рамках своей компетенции поступивших в колледж актов прокурорского реагирования и принятие мер по устранению выявленных нарушений в сфере противодействия коррупции. </w:t>
      </w:r>
    </w:p>
    <w:p w:rsidR="003B6787" w:rsidRPr="00014CD6" w:rsidRDefault="003B6787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rPr>
          <w:sz w:val="26"/>
          <w:szCs w:val="26"/>
        </w:rPr>
      </w:pPr>
      <w:r w:rsidRPr="00014CD6">
        <w:rPr>
          <w:sz w:val="26"/>
          <w:szCs w:val="26"/>
        </w:rPr>
        <w:t>3.</w:t>
      </w:r>
      <w:r w:rsidR="00632735">
        <w:rPr>
          <w:sz w:val="26"/>
          <w:szCs w:val="26"/>
        </w:rPr>
        <w:t>5</w:t>
      </w:r>
      <w:r w:rsidRPr="00014CD6">
        <w:rPr>
          <w:sz w:val="26"/>
          <w:szCs w:val="26"/>
        </w:rPr>
        <w:t xml:space="preserve">. Разработка и организация осуществления комплекса дополнительных мер </w:t>
      </w:r>
      <w:proofErr w:type="gramStart"/>
      <w:r w:rsidRPr="00014CD6">
        <w:rPr>
          <w:sz w:val="26"/>
          <w:szCs w:val="26"/>
        </w:rPr>
        <w:t>по реализации антикоррупционной политики с внесением изм</w:t>
      </w:r>
      <w:r w:rsidR="00632735">
        <w:rPr>
          <w:sz w:val="26"/>
          <w:szCs w:val="26"/>
        </w:rPr>
        <w:t xml:space="preserve">енений в планы противодействия </w:t>
      </w:r>
      <w:r w:rsidRPr="00014CD6">
        <w:rPr>
          <w:sz w:val="26"/>
          <w:szCs w:val="26"/>
        </w:rPr>
        <w:t xml:space="preserve"> коррупции в колледже при выявлении</w:t>
      </w:r>
      <w:proofErr w:type="gramEnd"/>
      <w:r w:rsidRPr="00014CD6">
        <w:rPr>
          <w:sz w:val="26"/>
          <w:szCs w:val="26"/>
        </w:rPr>
        <w:t xml:space="preserve"> органами прокуратуры, правоохранительными и контролирующими органами коррупционных правонарушений в колледже. </w:t>
      </w:r>
    </w:p>
    <w:p w:rsidR="003B6787" w:rsidRPr="00014CD6" w:rsidRDefault="003B6787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rPr>
          <w:sz w:val="26"/>
          <w:szCs w:val="26"/>
        </w:rPr>
      </w:pPr>
      <w:r w:rsidRPr="00014CD6">
        <w:rPr>
          <w:sz w:val="26"/>
          <w:szCs w:val="26"/>
        </w:rPr>
        <w:t>3.</w:t>
      </w:r>
      <w:r w:rsidR="00632735">
        <w:rPr>
          <w:sz w:val="26"/>
          <w:szCs w:val="26"/>
        </w:rPr>
        <w:t>6</w:t>
      </w:r>
      <w:r w:rsidRPr="00014CD6">
        <w:rPr>
          <w:sz w:val="26"/>
          <w:szCs w:val="26"/>
        </w:rPr>
        <w:t>. Реализация в колледже антикоррупционной политики в сфере закупок товаров, работ, услуг для обеспечения государственных нужд (в случае, если закупки осуществляются колледже самостоятельно).</w:t>
      </w:r>
    </w:p>
    <w:p w:rsidR="003B6787" w:rsidRPr="00014CD6" w:rsidRDefault="003B6787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rPr>
          <w:sz w:val="26"/>
          <w:szCs w:val="26"/>
        </w:rPr>
      </w:pPr>
      <w:r w:rsidRPr="00014CD6">
        <w:rPr>
          <w:sz w:val="26"/>
          <w:szCs w:val="26"/>
        </w:rPr>
        <w:t>3.</w:t>
      </w:r>
      <w:r w:rsidR="00632735">
        <w:rPr>
          <w:sz w:val="26"/>
          <w:szCs w:val="26"/>
        </w:rPr>
        <w:t>7</w:t>
      </w:r>
      <w:r w:rsidRPr="00014CD6">
        <w:rPr>
          <w:sz w:val="26"/>
          <w:szCs w:val="26"/>
        </w:rPr>
        <w:t xml:space="preserve">. Организация антикоррупционного образования работников колледжа. </w:t>
      </w:r>
    </w:p>
    <w:p w:rsidR="003B6787" w:rsidRPr="00014CD6" w:rsidRDefault="003B6787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rPr>
          <w:sz w:val="26"/>
          <w:szCs w:val="26"/>
        </w:rPr>
      </w:pPr>
      <w:r w:rsidRPr="00014CD6">
        <w:rPr>
          <w:sz w:val="26"/>
          <w:szCs w:val="26"/>
        </w:rPr>
        <w:t>3.</w:t>
      </w:r>
      <w:r w:rsidR="00632735">
        <w:rPr>
          <w:sz w:val="26"/>
          <w:szCs w:val="26"/>
        </w:rPr>
        <w:t>8</w:t>
      </w:r>
      <w:r w:rsidRPr="00014CD6">
        <w:rPr>
          <w:sz w:val="26"/>
          <w:szCs w:val="26"/>
        </w:rPr>
        <w:t>. Подведение итогов работы по противодействию коррупции в колледже.</w:t>
      </w:r>
    </w:p>
    <w:p w:rsidR="003B6787" w:rsidRPr="00014CD6" w:rsidRDefault="003B6787" w:rsidP="00037E03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1418"/>
        </w:tabs>
        <w:ind w:left="1429" w:hanging="360"/>
        <w:rPr>
          <w:sz w:val="26"/>
          <w:szCs w:val="26"/>
        </w:rPr>
      </w:pPr>
    </w:p>
    <w:p w:rsidR="006121D1" w:rsidRPr="00632735" w:rsidRDefault="006121D1" w:rsidP="00632735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jc w:val="center"/>
        <w:rPr>
          <w:b/>
          <w:sz w:val="26"/>
          <w:szCs w:val="26"/>
        </w:rPr>
      </w:pPr>
      <w:r w:rsidRPr="00632735">
        <w:rPr>
          <w:b/>
          <w:sz w:val="26"/>
          <w:szCs w:val="26"/>
        </w:rPr>
        <w:t>4</w:t>
      </w:r>
      <w:r w:rsidRPr="00632735">
        <w:rPr>
          <w:b/>
          <w:sz w:val="26"/>
          <w:szCs w:val="26"/>
        </w:rPr>
        <w:t>. Организация работы комиссии</w:t>
      </w:r>
    </w:p>
    <w:p w:rsidR="006121D1" w:rsidRPr="00014CD6" w:rsidRDefault="006121D1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rPr>
          <w:sz w:val="26"/>
          <w:szCs w:val="26"/>
        </w:rPr>
      </w:pPr>
      <w:r w:rsidRPr="00014CD6">
        <w:rPr>
          <w:sz w:val="26"/>
          <w:szCs w:val="26"/>
        </w:rPr>
        <w:t>4</w:t>
      </w:r>
      <w:r w:rsidRPr="00014CD6">
        <w:rPr>
          <w:sz w:val="26"/>
          <w:szCs w:val="26"/>
        </w:rPr>
        <w:t xml:space="preserve">.1. Комиссия проводит заседания по мере необходимости, но не реже одного раза в полугодие. Повестку дня, дату и время проведения заседания комиссии определяет председатель комиссии с учетом предложений заместителя (заместителей) председателя, членов и ответственного секретаря комиссии. </w:t>
      </w:r>
    </w:p>
    <w:p w:rsidR="006121D1" w:rsidRPr="00014CD6" w:rsidRDefault="006121D1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rPr>
          <w:sz w:val="26"/>
          <w:szCs w:val="26"/>
        </w:rPr>
      </w:pPr>
      <w:r w:rsidRPr="00014CD6">
        <w:rPr>
          <w:sz w:val="26"/>
          <w:szCs w:val="26"/>
        </w:rPr>
        <w:lastRenderedPageBreak/>
        <w:t>4</w:t>
      </w:r>
      <w:r w:rsidRPr="00014CD6">
        <w:rPr>
          <w:sz w:val="26"/>
          <w:szCs w:val="26"/>
        </w:rPr>
        <w:t xml:space="preserve">.2. Работой комиссии руководит председатель комиссии, а в период его отсутствия - его заместитель (один из заместителей председателя комиссии по указанию председателя комиссии). Председатель комиссии назначает и ведет заседания комиссии, распределяет обязанности между членами комиссии, подписывает принятые комиссией решения. </w:t>
      </w:r>
    </w:p>
    <w:p w:rsidR="006121D1" w:rsidRPr="00014CD6" w:rsidRDefault="006121D1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rPr>
          <w:sz w:val="26"/>
          <w:szCs w:val="26"/>
        </w:rPr>
      </w:pPr>
      <w:r w:rsidRPr="00014CD6">
        <w:rPr>
          <w:sz w:val="26"/>
          <w:szCs w:val="26"/>
        </w:rPr>
        <w:t>4</w:t>
      </w:r>
      <w:r w:rsidRPr="00014CD6">
        <w:rPr>
          <w:sz w:val="26"/>
          <w:szCs w:val="26"/>
        </w:rPr>
        <w:t xml:space="preserve">.3. Организационно-техническое обеспечение деятельности комиссии осуществляется ответственным секретарем комиссии. Ответственный секретарь комиссии проводит предварительную подготовку материалов к рассмотрению на заседании комиссии, приглашает членов комиссии и иных лиц на заседание комиссии, готовит проекты решений комиссии, ведет протокол заседания комиссии, направляет копии протокола лицам, принимавшим участие в заседании комиссии. </w:t>
      </w:r>
    </w:p>
    <w:p w:rsidR="003B6787" w:rsidRPr="00014CD6" w:rsidRDefault="006121D1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rPr>
          <w:sz w:val="26"/>
          <w:szCs w:val="26"/>
        </w:rPr>
      </w:pPr>
      <w:r w:rsidRPr="00014CD6">
        <w:rPr>
          <w:sz w:val="26"/>
          <w:szCs w:val="26"/>
        </w:rPr>
        <w:t>4</w:t>
      </w:r>
      <w:r w:rsidRPr="00014CD6">
        <w:rPr>
          <w:sz w:val="26"/>
          <w:szCs w:val="26"/>
        </w:rPr>
        <w:t>.4. Подготовка материалов к заседанию комиссии осуществляется подразделениями и работниками колледжа. Материалы должны быть представлены председателю и ответственному секретарю комиссии не позднее, чем за два рабочих дня до дня проведения заседания комиссии. В случае непредставления материалов в установленный срок по решению председателя комиссии вопрос может быть исключен из повестки дня и рассмотрен на другом заседании комиссии. Материалы, подлежащие рассмотрению комиссией, предварительно изучаются председателем комиссии, заместителем (заместителями) председателя комиссии, ответственным секретарем комиссии и при необходимости членами комиссии по поручению председателя комиссии.</w:t>
      </w:r>
    </w:p>
    <w:p w:rsidR="00632735" w:rsidRDefault="006121D1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rPr>
          <w:sz w:val="26"/>
          <w:szCs w:val="26"/>
        </w:rPr>
      </w:pPr>
      <w:r w:rsidRPr="00014CD6">
        <w:rPr>
          <w:sz w:val="26"/>
          <w:szCs w:val="26"/>
        </w:rPr>
        <w:t>4</w:t>
      </w:r>
      <w:r w:rsidRPr="00014CD6">
        <w:rPr>
          <w:sz w:val="26"/>
          <w:szCs w:val="26"/>
        </w:rPr>
        <w:t xml:space="preserve">.5. Члены комиссии осуществляют работу в комиссии на общественных началах. Члены комиссии не вправе делегировать свои полномочия иным лицам. Члены комиссии обязаны: </w:t>
      </w:r>
    </w:p>
    <w:p w:rsidR="00632735" w:rsidRDefault="006121D1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rPr>
          <w:sz w:val="26"/>
          <w:szCs w:val="26"/>
        </w:rPr>
      </w:pPr>
      <w:r w:rsidRPr="00014CD6">
        <w:rPr>
          <w:sz w:val="26"/>
          <w:szCs w:val="26"/>
        </w:rPr>
        <w:t xml:space="preserve">- присутствовать на заседании комиссии, участвовать в обсуждении рассматриваемых вопросов и выработке решений; </w:t>
      </w:r>
    </w:p>
    <w:p w:rsidR="00632735" w:rsidRDefault="006121D1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rPr>
          <w:sz w:val="26"/>
          <w:szCs w:val="26"/>
        </w:rPr>
      </w:pPr>
      <w:r w:rsidRPr="00014CD6">
        <w:rPr>
          <w:sz w:val="26"/>
          <w:szCs w:val="26"/>
        </w:rPr>
        <w:t xml:space="preserve">- при невозможности присутствия на заседании комиссии заблаговременно (не позднее, чем за один рабочий день до дня проведения заседания комиссии) известить об этом ответственного секретаря комиссии, по согласованию с председателем комиссии и с последующим уведомлением ответственного секретаря комиссии направить на заседание комиссии лицо, исполняющее его обязанности; </w:t>
      </w:r>
    </w:p>
    <w:p w:rsidR="006121D1" w:rsidRPr="00014CD6" w:rsidRDefault="006121D1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rPr>
          <w:sz w:val="26"/>
          <w:szCs w:val="26"/>
        </w:rPr>
      </w:pPr>
      <w:bookmarkStart w:id="1" w:name="_GoBack"/>
      <w:bookmarkEnd w:id="1"/>
      <w:r w:rsidRPr="00014CD6">
        <w:rPr>
          <w:sz w:val="26"/>
          <w:szCs w:val="26"/>
        </w:rPr>
        <w:t xml:space="preserve">- в случае необходимости направить ответственному секретарю комиссии свое мнение по вопросам повестки дня в письменном виде. Лицо, исполняющее обязанности должностного лица, являющегося членом комиссии, принимает участие в заседании комиссии с правом совещательного голоса. Лица, участвующие в заседаниях комиссии, обязаны не разглашать сведения, составляющие охраняемую законом тайну, конфиденциальную информацию, а также информацию, позволяющую установить персональные данные лиц, направивших обращения о коррупции. </w:t>
      </w:r>
    </w:p>
    <w:p w:rsidR="006121D1" w:rsidRPr="00014CD6" w:rsidRDefault="006121D1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rPr>
          <w:sz w:val="26"/>
          <w:szCs w:val="26"/>
        </w:rPr>
      </w:pPr>
      <w:r w:rsidRPr="00014CD6">
        <w:rPr>
          <w:sz w:val="26"/>
          <w:szCs w:val="26"/>
        </w:rPr>
        <w:t>4</w:t>
      </w:r>
      <w:r w:rsidRPr="00014CD6">
        <w:rPr>
          <w:sz w:val="26"/>
          <w:szCs w:val="26"/>
        </w:rPr>
        <w:t xml:space="preserve">.6. Заседание комиссии ведет председатель комиссии или по его поручению заместитель (один из заместителей) председателя комиссии. Решение </w:t>
      </w:r>
      <w:r w:rsidRPr="00014CD6">
        <w:rPr>
          <w:sz w:val="26"/>
          <w:szCs w:val="26"/>
        </w:rPr>
        <w:lastRenderedPageBreak/>
        <w:t xml:space="preserve">комиссии считается правомочным, если на ее заседании присутствует не менее половины членов комиссии. Решения принимаются большинством голосов присутствующих на заседании членов комиссии. В случае равенства голосов решающим является голос председательствующего на заседании комиссии. Заседание комиссии оформляется протоколом с указанием даты и места заседания, сведений о явке членов комиссии и лиц, приглашенных на заседание комиссии, содержания рассматриваемых вопросов, а также сведений о принятых решениях. Протокол подписывается ответственным секретарем комиссии и утверждается председательствующим на заседании комиссии. В случае отсутствия на заседании руководителя колледжа о принятых решениях заместитель председателя или ответственный секретарь комиссии докладывают руководителю колледжа в возможно короткий срок. Протоколы заседаний комиссии в трехдневный срок после утверждения размещаются на сайте колледжа в информационно-телекоммуникационной сети «Интернет». </w:t>
      </w:r>
    </w:p>
    <w:p w:rsidR="006121D1" w:rsidRPr="00014CD6" w:rsidRDefault="006121D1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rPr>
          <w:sz w:val="26"/>
          <w:szCs w:val="26"/>
        </w:rPr>
      </w:pPr>
      <w:r w:rsidRPr="00014CD6">
        <w:rPr>
          <w:sz w:val="26"/>
          <w:szCs w:val="26"/>
        </w:rPr>
        <w:t>4</w:t>
      </w:r>
      <w:r w:rsidRPr="00014CD6">
        <w:rPr>
          <w:sz w:val="26"/>
          <w:szCs w:val="26"/>
        </w:rPr>
        <w:t>.7. Решения комиссии, зафиксированные в протоколе, носят обязательный характер для работников колледжа.</w:t>
      </w:r>
    </w:p>
    <w:p w:rsidR="007956DF" w:rsidRDefault="007956DF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rPr>
          <w:sz w:val="24"/>
          <w:szCs w:val="24"/>
        </w:rPr>
      </w:pPr>
    </w:p>
    <w:p w:rsidR="007956DF" w:rsidRDefault="007956DF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rPr>
          <w:sz w:val="24"/>
          <w:szCs w:val="24"/>
        </w:rPr>
      </w:pPr>
    </w:p>
    <w:p w:rsidR="007956DF" w:rsidRDefault="007956DF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rPr>
          <w:sz w:val="24"/>
          <w:szCs w:val="24"/>
        </w:rPr>
      </w:pPr>
    </w:p>
    <w:p w:rsidR="007956DF" w:rsidRDefault="007956DF" w:rsidP="00305638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0"/>
        </w:tabs>
        <w:ind w:firstLine="1069"/>
        <w:rPr>
          <w:sz w:val="24"/>
          <w:szCs w:val="24"/>
        </w:rPr>
      </w:pPr>
    </w:p>
    <w:p w:rsidR="007956DF" w:rsidRDefault="007956DF" w:rsidP="00037E03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1418"/>
        </w:tabs>
        <w:ind w:left="1429" w:hanging="360"/>
        <w:rPr>
          <w:sz w:val="24"/>
          <w:szCs w:val="24"/>
        </w:rPr>
      </w:pPr>
    </w:p>
    <w:p w:rsidR="007956DF" w:rsidRDefault="007956DF" w:rsidP="00014CD6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1418"/>
        </w:tabs>
        <w:rPr>
          <w:sz w:val="24"/>
          <w:szCs w:val="24"/>
        </w:rPr>
      </w:pPr>
    </w:p>
    <w:p w:rsidR="007956DF" w:rsidRDefault="007956DF" w:rsidP="00037E03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1418"/>
        </w:tabs>
        <w:ind w:left="1429" w:hanging="360"/>
        <w:rPr>
          <w:sz w:val="24"/>
          <w:szCs w:val="24"/>
        </w:rPr>
      </w:pPr>
    </w:p>
    <w:p w:rsidR="007956DF" w:rsidRDefault="007956DF" w:rsidP="00037E03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1418"/>
        </w:tabs>
        <w:ind w:left="1429" w:hanging="360"/>
        <w:rPr>
          <w:sz w:val="24"/>
          <w:szCs w:val="24"/>
        </w:rPr>
      </w:pPr>
    </w:p>
    <w:p w:rsidR="007956DF" w:rsidRDefault="007956DF" w:rsidP="00037E03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1418"/>
        </w:tabs>
        <w:ind w:left="1429" w:hanging="360"/>
        <w:rPr>
          <w:sz w:val="24"/>
          <w:szCs w:val="24"/>
        </w:rPr>
      </w:pPr>
    </w:p>
    <w:p w:rsidR="007956DF" w:rsidRPr="005B119C" w:rsidRDefault="007956DF" w:rsidP="00037E03">
      <w:pPr>
        <w:pStyle w:val="a0"/>
        <w:numPr>
          <w:ilvl w:val="0"/>
          <w:numId w:val="0"/>
        </w:numPr>
        <w:tabs>
          <w:tab w:val="clear" w:pos="567"/>
          <w:tab w:val="clear" w:pos="1276"/>
          <w:tab w:val="left" w:pos="1418"/>
        </w:tabs>
        <w:ind w:left="1429" w:hanging="360"/>
        <w:rPr>
          <w:sz w:val="24"/>
          <w:szCs w:val="24"/>
        </w:rPr>
      </w:pPr>
    </w:p>
    <w:sectPr w:rsidR="007956DF" w:rsidRPr="005B119C" w:rsidSect="00B111AB">
      <w:headerReference w:type="even" r:id="rId9"/>
      <w:pgSz w:w="11906" w:h="16838"/>
      <w:pgMar w:top="1134" w:right="849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595" w:rsidRDefault="00291595" w:rsidP="007362B8">
      <w:r>
        <w:separator/>
      </w:r>
    </w:p>
  </w:endnote>
  <w:endnote w:type="continuationSeparator" w:id="0">
    <w:p w:rsidR="00291595" w:rsidRDefault="00291595" w:rsidP="00736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595" w:rsidRDefault="00291595" w:rsidP="007362B8">
      <w:r>
        <w:separator/>
      </w:r>
    </w:p>
  </w:footnote>
  <w:footnote w:type="continuationSeparator" w:id="0">
    <w:p w:rsidR="00291595" w:rsidRDefault="00291595" w:rsidP="007362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2AAF" w:rsidRDefault="00322AAF" w:rsidP="008D13F2">
    <w:pPr>
      <w:pStyle w:val="a6"/>
      <w:framePr w:wrap="around" w:vAnchor="text" w:hAnchor="margin" w:xAlign="center" w:y="1"/>
      <w:rPr>
        <w:rStyle w:val="afd"/>
        <w:rFonts w:eastAsiaTheme="majorEastAsia"/>
      </w:rPr>
    </w:pPr>
    <w:r>
      <w:rPr>
        <w:rStyle w:val="afd"/>
        <w:rFonts w:eastAsiaTheme="majorEastAsia"/>
      </w:rPr>
      <w:fldChar w:fldCharType="begin"/>
    </w:r>
    <w:r>
      <w:rPr>
        <w:rStyle w:val="afd"/>
        <w:rFonts w:eastAsiaTheme="majorEastAsia"/>
      </w:rPr>
      <w:instrText xml:space="preserve">PAGE  </w:instrText>
    </w:r>
    <w:r>
      <w:rPr>
        <w:rStyle w:val="afd"/>
        <w:rFonts w:eastAsiaTheme="majorEastAsia"/>
      </w:rPr>
      <w:fldChar w:fldCharType="separate"/>
    </w:r>
    <w:r>
      <w:rPr>
        <w:rStyle w:val="afd"/>
        <w:rFonts w:eastAsiaTheme="majorEastAsia"/>
        <w:noProof/>
      </w:rPr>
      <w:t>47</w:t>
    </w:r>
    <w:r>
      <w:rPr>
        <w:rStyle w:val="afd"/>
        <w:rFonts w:eastAsiaTheme="majorEastAsia"/>
      </w:rPr>
      <w:fldChar w:fldCharType="end"/>
    </w:r>
  </w:p>
  <w:p w:rsidR="00322AAF" w:rsidRDefault="00322AA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0501A"/>
    <w:multiLevelType w:val="multilevel"/>
    <w:tmpl w:val="6422031E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379644A"/>
    <w:multiLevelType w:val="multilevel"/>
    <w:tmpl w:val="35709C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245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8EC669E"/>
    <w:multiLevelType w:val="multilevel"/>
    <w:tmpl w:val="8D183C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245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A463F68"/>
    <w:multiLevelType w:val="multilevel"/>
    <w:tmpl w:val="34D2D8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245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F682FA0"/>
    <w:multiLevelType w:val="multilevel"/>
    <w:tmpl w:val="DF5C7A96"/>
    <w:styleLink w:val="a"/>
    <w:lvl w:ilvl="0">
      <w:start w:val="1"/>
      <w:numFmt w:val="decimal"/>
      <w:pStyle w:val="3"/>
      <w:lvlText w:val="Подраздел 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487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B952ED"/>
    <w:multiLevelType w:val="hybridMultilevel"/>
    <w:tmpl w:val="2B1E9D36"/>
    <w:lvl w:ilvl="0" w:tplc="3CA01ED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FA24E23"/>
    <w:multiLevelType w:val="hybridMultilevel"/>
    <w:tmpl w:val="ECF63B4A"/>
    <w:lvl w:ilvl="0" w:tplc="EDC423D2">
      <w:start w:val="1"/>
      <w:numFmt w:val="decimal"/>
      <w:pStyle w:val="a0"/>
      <w:lvlText w:val="%1.1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4B91592"/>
    <w:multiLevelType w:val="hybridMultilevel"/>
    <w:tmpl w:val="AD02BBAA"/>
    <w:lvl w:ilvl="0" w:tplc="1660CE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F341CFB"/>
    <w:multiLevelType w:val="multilevel"/>
    <w:tmpl w:val="DF5C7A96"/>
    <w:numStyleLink w:val="a"/>
  </w:abstractNum>
  <w:abstractNum w:abstractNumId="9">
    <w:nsid w:val="326D4696"/>
    <w:multiLevelType w:val="hybridMultilevel"/>
    <w:tmpl w:val="B1F6A1FC"/>
    <w:lvl w:ilvl="0" w:tplc="FEB88D36">
      <w:start w:val="5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35A44B2"/>
    <w:multiLevelType w:val="hybridMultilevel"/>
    <w:tmpl w:val="48369292"/>
    <w:lvl w:ilvl="0" w:tplc="3CA01ED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1B16B0"/>
    <w:multiLevelType w:val="multilevel"/>
    <w:tmpl w:val="A5AAD4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45587336"/>
    <w:multiLevelType w:val="multilevel"/>
    <w:tmpl w:val="2150454A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858" w:hanging="432"/>
      </w:pPr>
    </w:lvl>
    <w:lvl w:ilvl="2">
      <w:start w:val="1"/>
      <w:numFmt w:val="decimal"/>
      <w:pStyle w:val="30"/>
      <w:lvlText w:val="%1.%2.%3."/>
      <w:lvlJc w:val="left"/>
      <w:pPr>
        <w:ind w:left="1355" w:hanging="504"/>
      </w:p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E514035"/>
    <w:multiLevelType w:val="multilevel"/>
    <w:tmpl w:val="F734471A"/>
    <w:lvl w:ilvl="0">
      <w:start w:val="1"/>
      <w:numFmt w:val="decimal"/>
      <w:lvlText w:val="%1."/>
      <w:lvlJc w:val="left"/>
      <w:pPr>
        <w:ind w:left="2771" w:hanging="360"/>
      </w:pPr>
    </w:lvl>
    <w:lvl w:ilvl="1">
      <w:start w:val="1"/>
      <w:numFmt w:val="decimal"/>
      <w:lvlText w:val="%1.%2."/>
      <w:lvlJc w:val="left"/>
      <w:pPr>
        <w:ind w:left="107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14">
    <w:nsid w:val="4EE62420"/>
    <w:multiLevelType w:val="multilevel"/>
    <w:tmpl w:val="2084B33E"/>
    <w:lvl w:ilvl="0">
      <w:start w:val="1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>
    <w:nsid w:val="5725769F"/>
    <w:multiLevelType w:val="multilevel"/>
    <w:tmpl w:val="C9DC9C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59862A26"/>
    <w:multiLevelType w:val="hybridMultilevel"/>
    <w:tmpl w:val="D1EE1EA2"/>
    <w:lvl w:ilvl="0" w:tplc="AAEA459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E9679C"/>
    <w:multiLevelType w:val="hybridMultilevel"/>
    <w:tmpl w:val="B9C41FD8"/>
    <w:lvl w:ilvl="0" w:tplc="92F41212">
      <w:start w:val="7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CB63F4A"/>
    <w:multiLevelType w:val="multilevel"/>
    <w:tmpl w:val="754EC528"/>
    <w:lvl w:ilvl="0">
      <w:start w:val="9"/>
      <w:numFmt w:val="decimal"/>
      <w:lvlText w:val="%1."/>
      <w:lvlJc w:val="left"/>
      <w:pPr>
        <w:ind w:left="1585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>
    <w:nsid w:val="75BD25A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6"/>
  </w:num>
  <w:num w:numId="5">
    <w:abstractNumId w:val="13"/>
  </w:num>
  <w:num w:numId="6">
    <w:abstractNumId w:val="12"/>
  </w:num>
  <w:num w:numId="7">
    <w:abstractNumId w:val="15"/>
  </w:num>
  <w:num w:numId="8">
    <w:abstractNumId w:val="11"/>
  </w:num>
  <w:num w:numId="9">
    <w:abstractNumId w:val="2"/>
  </w:num>
  <w:num w:numId="10">
    <w:abstractNumId w:val="3"/>
  </w:num>
  <w:num w:numId="11">
    <w:abstractNumId w:val="7"/>
  </w:num>
  <w:num w:numId="12">
    <w:abstractNumId w:val="19"/>
  </w:num>
  <w:num w:numId="13">
    <w:abstractNumId w:val="1"/>
  </w:num>
  <w:num w:numId="14">
    <w:abstractNumId w:val="6"/>
  </w:num>
  <w:num w:numId="15">
    <w:abstractNumId w:val="6"/>
  </w:num>
  <w:num w:numId="16">
    <w:abstractNumId w:val="18"/>
  </w:num>
  <w:num w:numId="17">
    <w:abstractNumId w:val="9"/>
  </w:num>
  <w:num w:numId="18">
    <w:abstractNumId w:val="17"/>
  </w:num>
  <w:num w:numId="19">
    <w:abstractNumId w:val="14"/>
  </w:num>
  <w:num w:numId="20">
    <w:abstractNumId w:val="10"/>
  </w:num>
  <w:num w:numId="21">
    <w:abstractNumId w:val="5"/>
  </w:num>
  <w:num w:numId="22">
    <w:abstractNumId w:val="1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2B8"/>
    <w:rsid w:val="00004D81"/>
    <w:rsid w:val="000132B8"/>
    <w:rsid w:val="00014CD6"/>
    <w:rsid w:val="0001697C"/>
    <w:rsid w:val="00017F57"/>
    <w:rsid w:val="0002629B"/>
    <w:rsid w:val="000331EC"/>
    <w:rsid w:val="000373A4"/>
    <w:rsid w:val="00037E03"/>
    <w:rsid w:val="00040691"/>
    <w:rsid w:val="00045D4A"/>
    <w:rsid w:val="00051FB0"/>
    <w:rsid w:val="00053A8A"/>
    <w:rsid w:val="00053D1B"/>
    <w:rsid w:val="0006227F"/>
    <w:rsid w:val="00094C59"/>
    <w:rsid w:val="00096E08"/>
    <w:rsid w:val="000A3404"/>
    <w:rsid w:val="000B1D2C"/>
    <w:rsid w:val="000C752A"/>
    <w:rsid w:val="000D5B05"/>
    <w:rsid w:val="000E7F7B"/>
    <w:rsid w:val="000F2FD2"/>
    <w:rsid w:val="001004E4"/>
    <w:rsid w:val="001032DF"/>
    <w:rsid w:val="001120C1"/>
    <w:rsid w:val="00112347"/>
    <w:rsid w:val="001338E1"/>
    <w:rsid w:val="0014630B"/>
    <w:rsid w:val="00154969"/>
    <w:rsid w:val="0016265E"/>
    <w:rsid w:val="00173AD2"/>
    <w:rsid w:val="0018340F"/>
    <w:rsid w:val="00187F13"/>
    <w:rsid w:val="0019138A"/>
    <w:rsid w:val="00192EE0"/>
    <w:rsid w:val="001974FC"/>
    <w:rsid w:val="001B2ED9"/>
    <w:rsid w:val="001C158E"/>
    <w:rsid w:val="001C1734"/>
    <w:rsid w:val="001C490D"/>
    <w:rsid w:val="001C5679"/>
    <w:rsid w:val="001C6844"/>
    <w:rsid w:val="001E7C46"/>
    <w:rsid w:val="001F094F"/>
    <w:rsid w:val="001F0C13"/>
    <w:rsid w:val="001F14B3"/>
    <w:rsid w:val="001F5597"/>
    <w:rsid w:val="00205F7C"/>
    <w:rsid w:val="00210F31"/>
    <w:rsid w:val="00232616"/>
    <w:rsid w:val="002502DE"/>
    <w:rsid w:val="00260550"/>
    <w:rsid w:val="00260844"/>
    <w:rsid w:val="00267EDC"/>
    <w:rsid w:val="00274E33"/>
    <w:rsid w:val="00277D98"/>
    <w:rsid w:val="00280CA3"/>
    <w:rsid w:val="00286A13"/>
    <w:rsid w:val="0029005A"/>
    <w:rsid w:val="00291595"/>
    <w:rsid w:val="002A037A"/>
    <w:rsid w:val="002B049B"/>
    <w:rsid w:val="002B5379"/>
    <w:rsid w:val="002C6D6A"/>
    <w:rsid w:val="0030431D"/>
    <w:rsid w:val="00305638"/>
    <w:rsid w:val="00307236"/>
    <w:rsid w:val="00311469"/>
    <w:rsid w:val="00320564"/>
    <w:rsid w:val="003226FE"/>
    <w:rsid w:val="00322AAF"/>
    <w:rsid w:val="00323DEA"/>
    <w:rsid w:val="00324958"/>
    <w:rsid w:val="00336A3C"/>
    <w:rsid w:val="00344129"/>
    <w:rsid w:val="0035099A"/>
    <w:rsid w:val="003512C8"/>
    <w:rsid w:val="003539AF"/>
    <w:rsid w:val="00353C4C"/>
    <w:rsid w:val="0036066A"/>
    <w:rsid w:val="00366097"/>
    <w:rsid w:val="00384F07"/>
    <w:rsid w:val="00393F7E"/>
    <w:rsid w:val="00397D36"/>
    <w:rsid w:val="003A20E3"/>
    <w:rsid w:val="003B6787"/>
    <w:rsid w:val="003B71B1"/>
    <w:rsid w:val="003D7446"/>
    <w:rsid w:val="003E220E"/>
    <w:rsid w:val="003E46B2"/>
    <w:rsid w:val="003E5693"/>
    <w:rsid w:val="003F0D42"/>
    <w:rsid w:val="003F2113"/>
    <w:rsid w:val="003F2D1A"/>
    <w:rsid w:val="00421756"/>
    <w:rsid w:val="00424754"/>
    <w:rsid w:val="00437D9B"/>
    <w:rsid w:val="00441963"/>
    <w:rsid w:val="00465F9A"/>
    <w:rsid w:val="00465FF1"/>
    <w:rsid w:val="00471012"/>
    <w:rsid w:val="0047257E"/>
    <w:rsid w:val="00473DC6"/>
    <w:rsid w:val="0047643A"/>
    <w:rsid w:val="00477F5C"/>
    <w:rsid w:val="00482EF2"/>
    <w:rsid w:val="004A20C0"/>
    <w:rsid w:val="004B169E"/>
    <w:rsid w:val="004B340D"/>
    <w:rsid w:val="004C1001"/>
    <w:rsid w:val="004C5CC6"/>
    <w:rsid w:val="004D65E5"/>
    <w:rsid w:val="004E10CE"/>
    <w:rsid w:val="004E3F67"/>
    <w:rsid w:val="004E5CFB"/>
    <w:rsid w:val="004F4A60"/>
    <w:rsid w:val="004F7721"/>
    <w:rsid w:val="0050437D"/>
    <w:rsid w:val="00510A89"/>
    <w:rsid w:val="0051332C"/>
    <w:rsid w:val="0051494A"/>
    <w:rsid w:val="0052212A"/>
    <w:rsid w:val="00531607"/>
    <w:rsid w:val="0053638B"/>
    <w:rsid w:val="00536E8D"/>
    <w:rsid w:val="00543379"/>
    <w:rsid w:val="0055150A"/>
    <w:rsid w:val="00551BB1"/>
    <w:rsid w:val="00577F4D"/>
    <w:rsid w:val="00584175"/>
    <w:rsid w:val="0059433A"/>
    <w:rsid w:val="005B0B1E"/>
    <w:rsid w:val="005B119C"/>
    <w:rsid w:val="005B3454"/>
    <w:rsid w:val="005C1F41"/>
    <w:rsid w:val="005C2EE9"/>
    <w:rsid w:val="005D7D24"/>
    <w:rsid w:val="005E5BFC"/>
    <w:rsid w:val="006121D1"/>
    <w:rsid w:val="00627CD5"/>
    <w:rsid w:val="00632735"/>
    <w:rsid w:val="00633C9E"/>
    <w:rsid w:val="00637049"/>
    <w:rsid w:val="00663389"/>
    <w:rsid w:val="00670BE8"/>
    <w:rsid w:val="00672A6A"/>
    <w:rsid w:val="0068169F"/>
    <w:rsid w:val="006824EB"/>
    <w:rsid w:val="0069720B"/>
    <w:rsid w:val="006A3264"/>
    <w:rsid w:val="006B4407"/>
    <w:rsid w:val="006B7BEF"/>
    <w:rsid w:val="006C01D4"/>
    <w:rsid w:val="006C454B"/>
    <w:rsid w:val="006C55D0"/>
    <w:rsid w:val="006D40CF"/>
    <w:rsid w:val="006E23B0"/>
    <w:rsid w:val="006F0AB6"/>
    <w:rsid w:val="006F2CF7"/>
    <w:rsid w:val="00704358"/>
    <w:rsid w:val="00706978"/>
    <w:rsid w:val="00712975"/>
    <w:rsid w:val="0071355D"/>
    <w:rsid w:val="00720EB0"/>
    <w:rsid w:val="007340C7"/>
    <w:rsid w:val="007362B8"/>
    <w:rsid w:val="007364A3"/>
    <w:rsid w:val="00752817"/>
    <w:rsid w:val="00755D48"/>
    <w:rsid w:val="00756FF5"/>
    <w:rsid w:val="007714DF"/>
    <w:rsid w:val="00774378"/>
    <w:rsid w:val="00775B1A"/>
    <w:rsid w:val="007902A2"/>
    <w:rsid w:val="007956DF"/>
    <w:rsid w:val="007C5D47"/>
    <w:rsid w:val="007D37A5"/>
    <w:rsid w:val="008042C5"/>
    <w:rsid w:val="008110BD"/>
    <w:rsid w:val="00817A22"/>
    <w:rsid w:val="00820654"/>
    <w:rsid w:val="00825055"/>
    <w:rsid w:val="008411AF"/>
    <w:rsid w:val="00843B19"/>
    <w:rsid w:val="00845BBE"/>
    <w:rsid w:val="00882CD0"/>
    <w:rsid w:val="008859D8"/>
    <w:rsid w:val="0088732D"/>
    <w:rsid w:val="008A0E6D"/>
    <w:rsid w:val="008A2937"/>
    <w:rsid w:val="008A6453"/>
    <w:rsid w:val="008B38DF"/>
    <w:rsid w:val="008C468D"/>
    <w:rsid w:val="008D13F2"/>
    <w:rsid w:val="008D16C7"/>
    <w:rsid w:val="008D49B6"/>
    <w:rsid w:val="008D7731"/>
    <w:rsid w:val="008E098A"/>
    <w:rsid w:val="008E46B4"/>
    <w:rsid w:val="008F766E"/>
    <w:rsid w:val="009167C0"/>
    <w:rsid w:val="00937A03"/>
    <w:rsid w:val="00940B02"/>
    <w:rsid w:val="00941B38"/>
    <w:rsid w:val="00956D34"/>
    <w:rsid w:val="00965282"/>
    <w:rsid w:val="00981AE0"/>
    <w:rsid w:val="009846A7"/>
    <w:rsid w:val="00985540"/>
    <w:rsid w:val="0099362E"/>
    <w:rsid w:val="009936F6"/>
    <w:rsid w:val="009C2A45"/>
    <w:rsid w:val="009D3D8E"/>
    <w:rsid w:val="009E5920"/>
    <w:rsid w:val="009E78CC"/>
    <w:rsid w:val="009F6140"/>
    <w:rsid w:val="009F764C"/>
    <w:rsid w:val="00A15213"/>
    <w:rsid w:val="00A16E64"/>
    <w:rsid w:val="00A2603F"/>
    <w:rsid w:val="00A5269A"/>
    <w:rsid w:val="00A5519A"/>
    <w:rsid w:val="00A62129"/>
    <w:rsid w:val="00A644F8"/>
    <w:rsid w:val="00A67DF3"/>
    <w:rsid w:val="00A705B8"/>
    <w:rsid w:val="00A7148D"/>
    <w:rsid w:val="00A751B9"/>
    <w:rsid w:val="00A85136"/>
    <w:rsid w:val="00A87042"/>
    <w:rsid w:val="00A9002B"/>
    <w:rsid w:val="00A9773A"/>
    <w:rsid w:val="00AC67EE"/>
    <w:rsid w:val="00AE2367"/>
    <w:rsid w:val="00AE36E5"/>
    <w:rsid w:val="00AF1199"/>
    <w:rsid w:val="00AF1E6B"/>
    <w:rsid w:val="00AF236E"/>
    <w:rsid w:val="00AF441B"/>
    <w:rsid w:val="00AF58D1"/>
    <w:rsid w:val="00B00F7D"/>
    <w:rsid w:val="00B01459"/>
    <w:rsid w:val="00B100C0"/>
    <w:rsid w:val="00B111AB"/>
    <w:rsid w:val="00B17599"/>
    <w:rsid w:val="00B23B61"/>
    <w:rsid w:val="00B41EE0"/>
    <w:rsid w:val="00B42721"/>
    <w:rsid w:val="00B46704"/>
    <w:rsid w:val="00B50E60"/>
    <w:rsid w:val="00B50E83"/>
    <w:rsid w:val="00B51512"/>
    <w:rsid w:val="00B51AA4"/>
    <w:rsid w:val="00B522E2"/>
    <w:rsid w:val="00B52E6F"/>
    <w:rsid w:val="00B65B28"/>
    <w:rsid w:val="00B65DEA"/>
    <w:rsid w:val="00B92783"/>
    <w:rsid w:val="00BA465A"/>
    <w:rsid w:val="00BA72B0"/>
    <w:rsid w:val="00BB5A3A"/>
    <w:rsid w:val="00BC1C32"/>
    <w:rsid w:val="00BD3ED0"/>
    <w:rsid w:val="00BE70AA"/>
    <w:rsid w:val="00BF3FFB"/>
    <w:rsid w:val="00BF6FA9"/>
    <w:rsid w:val="00C03C2B"/>
    <w:rsid w:val="00C04D88"/>
    <w:rsid w:val="00C0519B"/>
    <w:rsid w:val="00C149D4"/>
    <w:rsid w:val="00C22171"/>
    <w:rsid w:val="00C273FB"/>
    <w:rsid w:val="00C3350E"/>
    <w:rsid w:val="00C4241F"/>
    <w:rsid w:val="00C54885"/>
    <w:rsid w:val="00C55171"/>
    <w:rsid w:val="00C56A59"/>
    <w:rsid w:val="00C64181"/>
    <w:rsid w:val="00C70AEA"/>
    <w:rsid w:val="00C727CC"/>
    <w:rsid w:val="00C7606B"/>
    <w:rsid w:val="00C8664A"/>
    <w:rsid w:val="00C95643"/>
    <w:rsid w:val="00CA5E5D"/>
    <w:rsid w:val="00CB0555"/>
    <w:rsid w:val="00CB348B"/>
    <w:rsid w:val="00CC1086"/>
    <w:rsid w:val="00CD7FF0"/>
    <w:rsid w:val="00CE17F0"/>
    <w:rsid w:val="00CE5ECE"/>
    <w:rsid w:val="00CF6789"/>
    <w:rsid w:val="00D07943"/>
    <w:rsid w:val="00D108B3"/>
    <w:rsid w:val="00D31CD7"/>
    <w:rsid w:val="00D35DCC"/>
    <w:rsid w:val="00D40EF1"/>
    <w:rsid w:val="00D53BB2"/>
    <w:rsid w:val="00D6032E"/>
    <w:rsid w:val="00D61451"/>
    <w:rsid w:val="00D764A7"/>
    <w:rsid w:val="00D87431"/>
    <w:rsid w:val="00D939F6"/>
    <w:rsid w:val="00D94A24"/>
    <w:rsid w:val="00DB479E"/>
    <w:rsid w:val="00DC3F54"/>
    <w:rsid w:val="00DD4E03"/>
    <w:rsid w:val="00DD5F9F"/>
    <w:rsid w:val="00DD7821"/>
    <w:rsid w:val="00DE23B5"/>
    <w:rsid w:val="00E024C5"/>
    <w:rsid w:val="00E10C60"/>
    <w:rsid w:val="00E1370E"/>
    <w:rsid w:val="00E139FB"/>
    <w:rsid w:val="00E15896"/>
    <w:rsid w:val="00E21CD8"/>
    <w:rsid w:val="00E24C9B"/>
    <w:rsid w:val="00E26490"/>
    <w:rsid w:val="00E3701B"/>
    <w:rsid w:val="00E43825"/>
    <w:rsid w:val="00E476A2"/>
    <w:rsid w:val="00E6059D"/>
    <w:rsid w:val="00E771AD"/>
    <w:rsid w:val="00E7773A"/>
    <w:rsid w:val="00E84851"/>
    <w:rsid w:val="00E971E9"/>
    <w:rsid w:val="00EA080A"/>
    <w:rsid w:val="00EA5DEA"/>
    <w:rsid w:val="00EA73D4"/>
    <w:rsid w:val="00EA7E5A"/>
    <w:rsid w:val="00EB4F21"/>
    <w:rsid w:val="00EC1FE9"/>
    <w:rsid w:val="00ED7853"/>
    <w:rsid w:val="00EE699D"/>
    <w:rsid w:val="00EF45AC"/>
    <w:rsid w:val="00EF4E99"/>
    <w:rsid w:val="00F01839"/>
    <w:rsid w:val="00F03709"/>
    <w:rsid w:val="00F06557"/>
    <w:rsid w:val="00F06F34"/>
    <w:rsid w:val="00F13223"/>
    <w:rsid w:val="00F259B3"/>
    <w:rsid w:val="00F365B9"/>
    <w:rsid w:val="00F56E96"/>
    <w:rsid w:val="00F725FE"/>
    <w:rsid w:val="00F77C75"/>
    <w:rsid w:val="00F81B12"/>
    <w:rsid w:val="00F848C7"/>
    <w:rsid w:val="00F96DA1"/>
    <w:rsid w:val="00F96E01"/>
    <w:rsid w:val="00FA612F"/>
    <w:rsid w:val="00FC5BF5"/>
    <w:rsid w:val="00FD350C"/>
    <w:rsid w:val="00FE19CC"/>
    <w:rsid w:val="00FE358F"/>
    <w:rsid w:val="00FE66CC"/>
    <w:rsid w:val="00FF19A7"/>
    <w:rsid w:val="00FF30A3"/>
    <w:rsid w:val="00FF4C2F"/>
    <w:rsid w:val="00FF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7148D"/>
    <w:pPr>
      <w:spacing w:after="0" w:line="240" w:lineRule="auto"/>
      <w:ind w:firstLine="709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1"/>
    <w:next w:val="a1"/>
    <w:link w:val="11"/>
    <w:qFormat/>
    <w:rsid w:val="007362B8"/>
    <w:pPr>
      <w:keepNext/>
      <w:keepLines/>
      <w:numPr>
        <w:numId w:val="3"/>
      </w:numPr>
      <w:spacing w:before="240" w:after="120"/>
      <w:jc w:val="center"/>
      <w:outlineLvl w:val="0"/>
    </w:pPr>
    <w:rPr>
      <w:rFonts w:cs="Times New Roman"/>
      <w:b/>
      <w:bCs/>
      <w:kern w:val="28"/>
      <w:szCs w:val="48"/>
      <w:lang w:eastAsia="ru-RU"/>
    </w:rPr>
  </w:style>
  <w:style w:type="paragraph" w:styleId="20">
    <w:name w:val="heading 2"/>
    <w:basedOn w:val="a1"/>
    <w:next w:val="a1"/>
    <w:link w:val="21"/>
    <w:autoRedefine/>
    <w:uiPriority w:val="9"/>
    <w:unhideWhenUsed/>
    <w:qFormat/>
    <w:rsid w:val="007362B8"/>
    <w:pPr>
      <w:keepNext/>
      <w:keepLines/>
      <w:tabs>
        <w:tab w:val="left" w:pos="1276"/>
      </w:tabs>
      <w:spacing w:before="240" w:after="120"/>
      <w:ind w:firstLine="0"/>
      <w:jc w:val="center"/>
      <w:outlineLvl w:val="1"/>
    </w:pPr>
    <w:rPr>
      <w:rFonts w:eastAsiaTheme="majorEastAsia" w:cstheme="majorBidi"/>
      <w:b/>
      <w:bCs/>
      <w:kern w:val="28"/>
      <w:szCs w:val="26"/>
    </w:rPr>
  </w:style>
  <w:style w:type="paragraph" w:styleId="3">
    <w:name w:val="heading 3"/>
    <w:basedOn w:val="a1"/>
    <w:next w:val="a1"/>
    <w:link w:val="31"/>
    <w:autoRedefine/>
    <w:uiPriority w:val="9"/>
    <w:unhideWhenUsed/>
    <w:qFormat/>
    <w:rsid w:val="007362B8"/>
    <w:pPr>
      <w:keepNext/>
      <w:keepLines/>
      <w:numPr>
        <w:numId w:val="1"/>
      </w:numPr>
      <w:spacing w:before="120" w:after="120"/>
      <w:jc w:val="center"/>
      <w:outlineLvl w:val="2"/>
    </w:pPr>
    <w:rPr>
      <w:rFonts w:eastAsiaTheme="majorEastAsia" w:cstheme="majorBidi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"/>
    <w:rsid w:val="007362B8"/>
    <w:rPr>
      <w:rFonts w:ascii="Times New Roman" w:eastAsia="Times New Roman" w:hAnsi="Times New Roman" w:cs="Times New Roman"/>
      <w:b/>
      <w:bCs/>
      <w:kern w:val="28"/>
      <w:sz w:val="28"/>
      <w:szCs w:val="48"/>
      <w:lang w:eastAsia="ru-RU"/>
    </w:rPr>
  </w:style>
  <w:style w:type="character" w:customStyle="1" w:styleId="21">
    <w:name w:val="Заголовок 2 Знак"/>
    <w:basedOn w:val="a2"/>
    <w:link w:val="20"/>
    <w:uiPriority w:val="9"/>
    <w:rsid w:val="007362B8"/>
    <w:rPr>
      <w:rFonts w:ascii="Times New Roman" w:eastAsiaTheme="majorEastAsia" w:hAnsi="Times New Roman" w:cstheme="majorBidi"/>
      <w:b/>
      <w:bCs/>
      <w:kern w:val="28"/>
      <w:sz w:val="28"/>
      <w:szCs w:val="26"/>
    </w:rPr>
  </w:style>
  <w:style w:type="character" w:customStyle="1" w:styleId="31">
    <w:name w:val="Заголовок 3 Знак"/>
    <w:basedOn w:val="a2"/>
    <w:link w:val="3"/>
    <w:uiPriority w:val="9"/>
    <w:rsid w:val="007362B8"/>
    <w:rPr>
      <w:rFonts w:ascii="Times New Roman" w:eastAsiaTheme="majorEastAsia" w:hAnsi="Times New Roman" w:cstheme="majorBidi"/>
      <w:b/>
      <w:bCs/>
      <w:sz w:val="28"/>
    </w:rPr>
  </w:style>
  <w:style w:type="table" w:styleId="a5">
    <w:name w:val="Table Grid"/>
    <w:basedOn w:val="a3"/>
    <w:uiPriority w:val="99"/>
    <w:rsid w:val="007362B8"/>
    <w:pPr>
      <w:spacing w:after="0" w:line="240" w:lineRule="auto"/>
    </w:pPr>
    <w:rPr>
      <w:rFonts w:ascii="Calibri" w:eastAsia="Times New Roman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1"/>
    <w:link w:val="a7"/>
    <w:uiPriority w:val="99"/>
    <w:rsid w:val="007362B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7362B8"/>
    <w:rPr>
      <w:rFonts w:ascii="Times New Roman" w:eastAsia="Times New Roman" w:hAnsi="Times New Roman" w:cs="Calibri"/>
      <w:sz w:val="28"/>
    </w:rPr>
  </w:style>
  <w:style w:type="paragraph" w:styleId="a8">
    <w:name w:val="footer"/>
    <w:basedOn w:val="a1"/>
    <w:link w:val="a9"/>
    <w:uiPriority w:val="99"/>
    <w:unhideWhenUsed/>
    <w:rsid w:val="007362B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2"/>
    <w:link w:val="a8"/>
    <w:uiPriority w:val="99"/>
    <w:rsid w:val="007362B8"/>
    <w:rPr>
      <w:rFonts w:ascii="Times New Roman" w:eastAsia="Times New Roman" w:hAnsi="Times New Roman" w:cs="Calibri"/>
      <w:sz w:val="28"/>
    </w:rPr>
  </w:style>
  <w:style w:type="paragraph" w:styleId="aa">
    <w:name w:val="List Paragraph"/>
    <w:basedOn w:val="a1"/>
    <w:uiPriority w:val="34"/>
    <w:qFormat/>
    <w:rsid w:val="007362B8"/>
    <w:pPr>
      <w:ind w:left="720"/>
      <w:contextualSpacing/>
    </w:pPr>
  </w:style>
  <w:style w:type="paragraph" w:styleId="ab">
    <w:name w:val="Body Text"/>
    <w:basedOn w:val="a1"/>
    <w:link w:val="ac"/>
    <w:unhideWhenUsed/>
    <w:rsid w:val="007362B8"/>
    <w:pPr>
      <w:widowControl w:val="0"/>
      <w:shd w:val="clear" w:color="auto" w:fill="FFFFFF"/>
      <w:spacing w:after="780" w:line="298" w:lineRule="exact"/>
      <w:ind w:hanging="1600"/>
      <w:jc w:val="both"/>
    </w:pPr>
    <w:rPr>
      <w:rFonts w:ascii="Calibri" w:hAnsi="Calibri"/>
      <w:sz w:val="20"/>
      <w:szCs w:val="20"/>
      <w:lang w:eastAsia="ru-RU"/>
    </w:rPr>
  </w:style>
  <w:style w:type="character" w:customStyle="1" w:styleId="ac">
    <w:name w:val="Основной текст Знак"/>
    <w:basedOn w:val="a2"/>
    <w:link w:val="ab"/>
    <w:rsid w:val="007362B8"/>
    <w:rPr>
      <w:rFonts w:ascii="Calibri" w:eastAsia="Times New Roman" w:hAnsi="Calibri" w:cs="Calibri"/>
      <w:sz w:val="20"/>
      <w:szCs w:val="20"/>
      <w:shd w:val="clear" w:color="auto" w:fill="FFFFFF"/>
      <w:lang w:eastAsia="ru-RU"/>
    </w:rPr>
  </w:style>
  <w:style w:type="paragraph" w:customStyle="1" w:styleId="ConsPlusCell">
    <w:name w:val="ConsPlusCell"/>
    <w:uiPriority w:val="99"/>
    <w:rsid w:val="007362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2">
    <w:name w:val="Основной текст Знак1"/>
    <w:basedOn w:val="a2"/>
    <w:semiHidden/>
    <w:locked/>
    <w:rsid w:val="007362B8"/>
    <w:rPr>
      <w:rFonts w:ascii="Calibri" w:eastAsia="Times New Roman" w:hAnsi="Calibri" w:cs="Calibri"/>
      <w:sz w:val="20"/>
      <w:szCs w:val="20"/>
      <w:shd w:val="clear" w:color="auto" w:fill="FFFFFF"/>
      <w:lang w:eastAsia="ru-RU"/>
    </w:rPr>
  </w:style>
  <w:style w:type="paragraph" w:styleId="ad">
    <w:name w:val="footnote text"/>
    <w:basedOn w:val="a1"/>
    <w:link w:val="ae"/>
    <w:uiPriority w:val="99"/>
    <w:semiHidden/>
    <w:unhideWhenUsed/>
    <w:rsid w:val="007362B8"/>
    <w:rPr>
      <w:sz w:val="20"/>
      <w:szCs w:val="20"/>
    </w:rPr>
  </w:style>
  <w:style w:type="character" w:customStyle="1" w:styleId="ae">
    <w:name w:val="Текст сноски Знак"/>
    <w:basedOn w:val="a2"/>
    <w:link w:val="ad"/>
    <w:uiPriority w:val="99"/>
    <w:semiHidden/>
    <w:rsid w:val="007362B8"/>
    <w:rPr>
      <w:rFonts w:ascii="Times New Roman" w:eastAsia="Times New Roman" w:hAnsi="Times New Roman" w:cs="Calibri"/>
      <w:sz w:val="20"/>
      <w:szCs w:val="20"/>
    </w:rPr>
  </w:style>
  <w:style w:type="character" w:styleId="af">
    <w:name w:val="footnote reference"/>
    <w:basedOn w:val="a2"/>
    <w:uiPriority w:val="99"/>
    <w:semiHidden/>
    <w:unhideWhenUsed/>
    <w:rsid w:val="007362B8"/>
    <w:rPr>
      <w:vertAlign w:val="superscript"/>
    </w:rPr>
  </w:style>
  <w:style w:type="paragraph" w:styleId="22">
    <w:name w:val="Body Text Indent 2"/>
    <w:basedOn w:val="a1"/>
    <w:link w:val="23"/>
    <w:semiHidden/>
    <w:unhideWhenUsed/>
    <w:rsid w:val="007362B8"/>
    <w:pPr>
      <w:spacing w:after="120" w:line="480" w:lineRule="auto"/>
      <w:ind w:left="283" w:firstLine="0"/>
    </w:pPr>
    <w:rPr>
      <w:rFonts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2"/>
    <w:link w:val="22"/>
    <w:semiHidden/>
    <w:rsid w:val="007362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362B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362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a">
    <w:name w:val="Разделы Подразделы"/>
    <w:uiPriority w:val="99"/>
    <w:rsid w:val="007362B8"/>
    <w:pPr>
      <w:numPr>
        <w:numId w:val="2"/>
      </w:numPr>
    </w:pPr>
  </w:style>
  <w:style w:type="paragraph" w:styleId="af0">
    <w:name w:val="Body Text Indent"/>
    <w:basedOn w:val="a1"/>
    <w:link w:val="af1"/>
    <w:semiHidden/>
    <w:rsid w:val="007362B8"/>
    <w:pPr>
      <w:widowControl w:val="0"/>
      <w:autoSpaceDE w:val="0"/>
      <w:autoSpaceDN w:val="0"/>
      <w:adjustRightInd w:val="0"/>
      <w:spacing w:after="120"/>
      <w:ind w:left="283" w:firstLine="0"/>
    </w:pPr>
    <w:rPr>
      <w:rFonts w:eastAsia="Calibri" w:cs="Times New Roman"/>
      <w:sz w:val="20"/>
      <w:szCs w:val="20"/>
      <w:lang w:eastAsia="ru-RU"/>
    </w:rPr>
  </w:style>
  <w:style w:type="character" w:customStyle="1" w:styleId="af1">
    <w:name w:val="Основной текст с отступом Знак"/>
    <w:basedOn w:val="a2"/>
    <w:link w:val="af0"/>
    <w:semiHidden/>
    <w:rsid w:val="007362B8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2">
    <w:name w:val="Hyperlink"/>
    <w:basedOn w:val="a2"/>
    <w:uiPriority w:val="99"/>
    <w:unhideWhenUsed/>
    <w:rsid w:val="00AF236E"/>
    <w:rPr>
      <w:color w:val="0000FF" w:themeColor="hyperlink"/>
      <w:u w:val="single"/>
    </w:rPr>
  </w:style>
  <w:style w:type="character" w:styleId="af3">
    <w:name w:val="FollowedHyperlink"/>
    <w:basedOn w:val="a2"/>
    <w:uiPriority w:val="99"/>
    <w:semiHidden/>
    <w:unhideWhenUsed/>
    <w:rsid w:val="00D07943"/>
    <w:rPr>
      <w:color w:val="800080" w:themeColor="followedHyperlink"/>
      <w:u w:val="single"/>
    </w:rPr>
  </w:style>
  <w:style w:type="character" w:styleId="af4">
    <w:name w:val="Strong"/>
    <w:basedOn w:val="a2"/>
    <w:uiPriority w:val="22"/>
    <w:qFormat/>
    <w:rsid w:val="00D07943"/>
    <w:rPr>
      <w:b/>
      <w:bCs/>
    </w:rPr>
  </w:style>
  <w:style w:type="paragraph" w:customStyle="1" w:styleId="13">
    <w:name w:val="Абзац списка1"/>
    <w:basedOn w:val="a1"/>
    <w:rsid w:val="00BA72B0"/>
    <w:pPr>
      <w:ind w:left="720" w:firstLine="0"/>
    </w:pPr>
    <w:rPr>
      <w:rFonts w:eastAsia="Calibri" w:cs="Times New Roman"/>
      <w:sz w:val="24"/>
      <w:szCs w:val="24"/>
      <w:lang w:eastAsia="ru-RU"/>
    </w:rPr>
  </w:style>
  <w:style w:type="paragraph" w:customStyle="1" w:styleId="af5">
    <w:name w:val="_Обычный"/>
    <w:basedOn w:val="a1"/>
    <w:qFormat/>
    <w:rsid w:val="00BA72B0"/>
    <w:pPr>
      <w:jc w:val="both"/>
    </w:pPr>
    <w:rPr>
      <w:rFonts w:eastAsiaTheme="minorHAnsi" w:cstheme="minorBidi"/>
      <w:kern w:val="28"/>
    </w:rPr>
  </w:style>
  <w:style w:type="paragraph" w:customStyle="1" w:styleId="a0">
    <w:name w:val="_Пункт"/>
    <w:basedOn w:val="af5"/>
    <w:rsid w:val="00A7148D"/>
    <w:pPr>
      <w:numPr>
        <w:numId w:val="4"/>
      </w:numPr>
      <w:tabs>
        <w:tab w:val="left" w:pos="567"/>
        <w:tab w:val="left" w:pos="1276"/>
      </w:tabs>
      <w:autoSpaceDE w:val="0"/>
      <w:autoSpaceDN w:val="0"/>
      <w:adjustRightInd w:val="0"/>
      <w:spacing w:line="276" w:lineRule="auto"/>
    </w:pPr>
    <w:rPr>
      <w:rFonts w:eastAsia="Times New Roman" w:cs="Times New Roman"/>
      <w:kern w:val="26"/>
      <w:szCs w:val="28"/>
    </w:rPr>
  </w:style>
  <w:style w:type="paragraph" w:styleId="af6">
    <w:name w:val="Balloon Text"/>
    <w:basedOn w:val="a1"/>
    <w:link w:val="af7"/>
    <w:uiPriority w:val="99"/>
    <w:semiHidden/>
    <w:unhideWhenUsed/>
    <w:rsid w:val="00E476A2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2"/>
    <w:link w:val="af6"/>
    <w:uiPriority w:val="99"/>
    <w:semiHidden/>
    <w:rsid w:val="00E476A2"/>
    <w:rPr>
      <w:rFonts w:ascii="Tahoma" w:eastAsia="Times New Roman" w:hAnsi="Tahoma" w:cs="Tahoma"/>
      <w:sz w:val="16"/>
      <w:szCs w:val="16"/>
    </w:rPr>
  </w:style>
  <w:style w:type="paragraph" w:customStyle="1" w:styleId="14">
    <w:name w:val="Стиль1"/>
    <w:basedOn w:val="a1"/>
    <w:qFormat/>
    <w:rsid w:val="00D61451"/>
    <w:pPr>
      <w:spacing w:after="200"/>
      <w:ind w:firstLine="0"/>
      <w:jc w:val="both"/>
    </w:pPr>
    <w:rPr>
      <w:rFonts w:eastAsiaTheme="minorHAnsi" w:cstheme="minorBidi"/>
    </w:rPr>
  </w:style>
  <w:style w:type="paragraph" w:customStyle="1" w:styleId="10">
    <w:name w:val="_Заголовок1"/>
    <w:basedOn w:val="a1"/>
    <w:qFormat/>
    <w:rsid w:val="001F14B3"/>
    <w:pPr>
      <w:keepNext/>
      <w:keepLines/>
      <w:numPr>
        <w:numId w:val="6"/>
      </w:numPr>
      <w:tabs>
        <w:tab w:val="left" w:pos="1134"/>
      </w:tabs>
      <w:spacing w:before="600" w:after="240" w:line="276" w:lineRule="auto"/>
      <w:ind w:right="567"/>
      <w:jc w:val="center"/>
      <w:outlineLvl w:val="0"/>
    </w:pPr>
    <w:rPr>
      <w:rFonts w:eastAsiaTheme="minorHAnsi" w:cs="Times New Roman"/>
      <w:b/>
      <w:szCs w:val="28"/>
    </w:rPr>
  </w:style>
  <w:style w:type="paragraph" w:customStyle="1" w:styleId="2">
    <w:name w:val="_Заголовок2"/>
    <w:basedOn w:val="10"/>
    <w:qFormat/>
    <w:rsid w:val="001F14B3"/>
    <w:pPr>
      <w:numPr>
        <w:ilvl w:val="1"/>
      </w:numPr>
      <w:spacing w:before="240" w:after="120"/>
      <w:outlineLvl w:val="1"/>
    </w:pPr>
  </w:style>
  <w:style w:type="paragraph" w:customStyle="1" w:styleId="30">
    <w:name w:val="_Заголовок3"/>
    <w:basedOn w:val="2"/>
    <w:qFormat/>
    <w:rsid w:val="001F14B3"/>
    <w:pPr>
      <w:numPr>
        <w:ilvl w:val="2"/>
      </w:numPr>
      <w:spacing w:before="120" w:after="80"/>
      <w:outlineLvl w:val="2"/>
    </w:pPr>
  </w:style>
  <w:style w:type="paragraph" w:customStyle="1" w:styleId="4">
    <w:name w:val="_Заголовок4"/>
    <w:basedOn w:val="30"/>
    <w:qFormat/>
    <w:rsid w:val="001F14B3"/>
    <w:pPr>
      <w:keepLines w:val="0"/>
      <w:numPr>
        <w:ilvl w:val="3"/>
      </w:numPr>
      <w:spacing w:before="80" w:after="0"/>
      <w:ind w:right="0"/>
      <w:jc w:val="both"/>
      <w:outlineLvl w:val="3"/>
    </w:pPr>
    <w:rPr>
      <w:b w:val="0"/>
    </w:rPr>
  </w:style>
  <w:style w:type="paragraph" w:styleId="af8">
    <w:name w:val="caption"/>
    <w:basedOn w:val="a1"/>
    <w:next w:val="a1"/>
    <w:qFormat/>
    <w:rsid w:val="005C1F41"/>
    <w:pPr>
      <w:widowControl w:val="0"/>
      <w:autoSpaceDE w:val="0"/>
      <w:autoSpaceDN w:val="0"/>
      <w:adjustRightInd w:val="0"/>
      <w:ind w:firstLine="0"/>
    </w:pPr>
    <w:rPr>
      <w:rFonts w:eastAsia="Calibri" w:cs="Times New Roman"/>
      <w:b/>
      <w:bCs/>
      <w:sz w:val="20"/>
      <w:szCs w:val="20"/>
      <w:lang w:eastAsia="ru-RU"/>
    </w:rPr>
  </w:style>
  <w:style w:type="character" w:customStyle="1" w:styleId="af9">
    <w:name w:val="Цветовое выделение"/>
    <w:uiPriority w:val="99"/>
    <w:rsid w:val="005C1F41"/>
    <w:rPr>
      <w:b/>
      <w:bCs/>
      <w:color w:val="26282F"/>
    </w:rPr>
  </w:style>
  <w:style w:type="character" w:customStyle="1" w:styleId="afa">
    <w:name w:val="Гипертекстовая ссылка"/>
    <w:basedOn w:val="af9"/>
    <w:uiPriority w:val="99"/>
    <w:rsid w:val="005C1F41"/>
    <w:rPr>
      <w:b/>
      <w:bCs/>
      <w:color w:val="106BBE"/>
    </w:rPr>
  </w:style>
  <w:style w:type="paragraph" w:customStyle="1" w:styleId="afb">
    <w:name w:val="Нормальный (таблица)"/>
    <w:basedOn w:val="a1"/>
    <w:next w:val="a1"/>
    <w:uiPriority w:val="99"/>
    <w:rsid w:val="005C1F41"/>
    <w:pPr>
      <w:widowControl w:val="0"/>
      <w:autoSpaceDE w:val="0"/>
      <w:autoSpaceDN w:val="0"/>
      <w:adjustRightInd w:val="0"/>
      <w:ind w:firstLine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c">
    <w:name w:val="Прижатый влево"/>
    <w:basedOn w:val="a1"/>
    <w:next w:val="a1"/>
    <w:uiPriority w:val="99"/>
    <w:rsid w:val="005C1F41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  <w:szCs w:val="24"/>
      <w:lang w:eastAsia="ru-RU"/>
    </w:rPr>
  </w:style>
  <w:style w:type="character" w:styleId="afd">
    <w:name w:val="page number"/>
    <w:basedOn w:val="a2"/>
    <w:rsid w:val="00473DC6"/>
  </w:style>
  <w:style w:type="paragraph" w:customStyle="1" w:styleId="Text">
    <w:name w:val="Text"/>
    <w:basedOn w:val="a1"/>
    <w:rsid w:val="00C03C2B"/>
    <w:pPr>
      <w:spacing w:after="240"/>
      <w:ind w:firstLine="0"/>
    </w:pPr>
    <w:rPr>
      <w:rFonts w:cs="Times New Roman"/>
      <w:sz w:val="24"/>
      <w:szCs w:val="20"/>
      <w:lang w:val="en-US"/>
    </w:rPr>
  </w:style>
  <w:style w:type="paragraph" w:customStyle="1" w:styleId="text0">
    <w:name w:val="text"/>
    <w:basedOn w:val="a1"/>
    <w:rsid w:val="00C03C2B"/>
    <w:pPr>
      <w:spacing w:after="240"/>
      <w:ind w:firstLine="0"/>
    </w:pPr>
    <w:rPr>
      <w:rFonts w:cs="Times New Roman"/>
      <w:sz w:val="24"/>
      <w:szCs w:val="24"/>
      <w:lang w:eastAsia="ru-RU"/>
    </w:rPr>
  </w:style>
  <w:style w:type="paragraph" w:styleId="afe">
    <w:name w:val="Normal (Web)"/>
    <w:basedOn w:val="a1"/>
    <w:rsid w:val="006F0AB6"/>
    <w:pPr>
      <w:suppressAutoHyphens/>
      <w:spacing w:before="40" w:after="40"/>
      <w:ind w:firstLine="0"/>
    </w:pPr>
    <w:rPr>
      <w:rFonts w:ascii="Arial" w:hAnsi="Arial" w:cs="Arial"/>
      <w:color w:val="332E2D"/>
      <w:spacing w:val="2"/>
      <w:sz w:val="24"/>
      <w:szCs w:val="24"/>
      <w:lang w:eastAsia="ar-SA"/>
    </w:rPr>
  </w:style>
  <w:style w:type="paragraph" w:customStyle="1" w:styleId="15">
    <w:name w:val="Без интервала1"/>
    <w:rsid w:val="006F0AB6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4">
    <w:name w:val="Без интервала2"/>
    <w:rsid w:val="006F0A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aff">
    <w:name w:val="_Введение"/>
    <w:basedOn w:val="10"/>
    <w:qFormat/>
    <w:rsid w:val="0055150A"/>
    <w:pPr>
      <w:numPr>
        <w:numId w:val="0"/>
      </w:numPr>
      <w:ind w:left="567"/>
    </w:pPr>
    <w:rPr>
      <w:rFonts w:eastAsia="Times New Roman"/>
      <w:lang w:eastAsia="ru-RU"/>
    </w:rPr>
  </w:style>
  <w:style w:type="paragraph" w:customStyle="1" w:styleId="aff0">
    <w:name w:val="_Название"/>
    <w:basedOn w:val="a1"/>
    <w:qFormat/>
    <w:rsid w:val="0055150A"/>
    <w:pPr>
      <w:keepLines/>
      <w:pageBreakBefore/>
      <w:spacing w:before="1800" w:line="276" w:lineRule="auto"/>
      <w:ind w:left="851" w:right="851"/>
      <w:jc w:val="center"/>
    </w:pPr>
    <w:rPr>
      <w:rFonts w:cs="Times New Roman"/>
      <w:b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7148D"/>
    <w:pPr>
      <w:spacing w:after="0" w:line="240" w:lineRule="auto"/>
      <w:ind w:firstLine="709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1"/>
    <w:next w:val="a1"/>
    <w:link w:val="11"/>
    <w:qFormat/>
    <w:rsid w:val="007362B8"/>
    <w:pPr>
      <w:keepNext/>
      <w:keepLines/>
      <w:numPr>
        <w:numId w:val="3"/>
      </w:numPr>
      <w:spacing w:before="240" w:after="120"/>
      <w:jc w:val="center"/>
      <w:outlineLvl w:val="0"/>
    </w:pPr>
    <w:rPr>
      <w:rFonts w:cs="Times New Roman"/>
      <w:b/>
      <w:bCs/>
      <w:kern w:val="28"/>
      <w:szCs w:val="48"/>
      <w:lang w:eastAsia="ru-RU"/>
    </w:rPr>
  </w:style>
  <w:style w:type="paragraph" w:styleId="20">
    <w:name w:val="heading 2"/>
    <w:basedOn w:val="a1"/>
    <w:next w:val="a1"/>
    <w:link w:val="21"/>
    <w:autoRedefine/>
    <w:uiPriority w:val="9"/>
    <w:unhideWhenUsed/>
    <w:qFormat/>
    <w:rsid w:val="007362B8"/>
    <w:pPr>
      <w:keepNext/>
      <w:keepLines/>
      <w:tabs>
        <w:tab w:val="left" w:pos="1276"/>
      </w:tabs>
      <w:spacing w:before="240" w:after="120"/>
      <w:ind w:firstLine="0"/>
      <w:jc w:val="center"/>
      <w:outlineLvl w:val="1"/>
    </w:pPr>
    <w:rPr>
      <w:rFonts w:eastAsiaTheme="majorEastAsia" w:cstheme="majorBidi"/>
      <w:b/>
      <w:bCs/>
      <w:kern w:val="28"/>
      <w:szCs w:val="26"/>
    </w:rPr>
  </w:style>
  <w:style w:type="paragraph" w:styleId="3">
    <w:name w:val="heading 3"/>
    <w:basedOn w:val="a1"/>
    <w:next w:val="a1"/>
    <w:link w:val="31"/>
    <w:autoRedefine/>
    <w:uiPriority w:val="9"/>
    <w:unhideWhenUsed/>
    <w:qFormat/>
    <w:rsid w:val="007362B8"/>
    <w:pPr>
      <w:keepNext/>
      <w:keepLines/>
      <w:numPr>
        <w:numId w:val="1"/>
      </w:numPr>
      <w:spacing w:before="120" w:after="120"/>
      <w:jc w:val="center"/>
      <w:outlineLvl w:val="2"/>
    </w:pPr>
    <w:rPr>
      <w:rFonts w:eastAsiaTheme="majorEastAsia" w:cstheme="majorBidi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"/>
    <w:rsid w:val="007362B8"/>
    <w:rPr>
      <w:rFonts w:ascii="Times New Roman" w:eastAsia="Times New Roman" w:hAnsi="Times New Roman" w:cs="Times New Roman"/>
      <w:b/>
      <w:bCs/>
      <w:kern w:val="28"/>
      <w:sz w:val="28"/>
      <w:szCs w:val="48"/>
      <w:lang w:eastAsia="ru-RU"/>
    </w:rPr>
  </w:style>
  <w:style w:type="character" w:customStyle="1" w:styleId="21">
    <w:name w:val="Заголовок 2 Знак"/>
    <w:basedOn w:val="a2"/>
    <w:link w:val="20"/>
    <w:uiPriority w:val="9"/>
    <w:rsid w:val="007362B8"/>
    <w:rPr>
      <w:rFonts w:ascii="Times New Roman" w:eastAsiaTheme="majorEastAsia" w:hAnsi="Times New Roman" w:cstheme="majorBidi"/>
      <w:b/>
      <w:bCs/>
      <w:kern w:val="28"/>
      <w:sz w:val="28"/>
      <w:szCs w:val="26"/>
    </w:rPr>
  </w:style>
  <w:style w:type="character" w:customStyle="1" w:styleId="31">
    <w:name w:val="Заголовок 3 Знак"/>
    <w:basedOn w:val="a2"/>
    <w:link w:val="3"/>
    <w:uiPriority w:val="9"/>
    <w:rsid w:val="007362B8"/>
    <w:rPr>
      <w:rFonts w:ascii="Times New Roman" w:eastAsiaTheme="majorEastAsia" w:hAnsi="Times New Roman" w:cstheme="majorBidi"/>
      <w:b/>
      <w:bCs/>
      <w:sz w:val="28"/>
    </w:rPr>
  </w:style>
  <w:style w:type="table" w:styleId="a5">
    <w:name w:val="Table Grid"/>
    <w:basedOn w:val="a3"/>
    <w:uiPriority w:val="99"/>
    <w:rsid w:val="007362B8"/>
    <w:pPr>
      <w:spacing w:after="0" w:line="240" w:lineRule="auto"/>
    </w:pPr>
    <w:rPr>
      <w:rFonts w:ascii="Calibri" w:eastAsia="Times New Roman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1"/>
    <w:link w:val="a7"/>
    <w:uiPriority w:val="99"/>
    <w:rsid w:val="007362B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7362B8"/>
    <w:rPr>
      <w:rFonts w:ascii="Times New Roman" w:eastAsia="Times New Roman" w:hAnsi="Times New Roman" w:cs="Calibri"/>
      <w:sz w:val="28"/>
    </w:rPr>
  </w:style>
  <w:style w:type="paragraph" w:styleId="a8">
    <w:name w:val="footer"/>
    <w:basedOn w:val="a1"/>
    <w:link w:val="a9"/>
    <w:uiPriority w:val="99"/>
    <w:unhideWhenUsed/>
    <w:rsid w:val="007362B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2"/>
    <w:link w:val="a8"/>
    <w:uiPriority w:val="99"/>
    <w:rsid w:val="007362B8"/>
    <w:rPr>
      <w:rFonts w:ascii="Times New Roman" w:eastAsia="Times New Roman" w:hAnsi="Times New Roman" w:cs="Calibri"/>
      <w:sz w:val="28"/>
    </w:rPr>
  </w:style>
  <w:style w:type="paragraph" w:styleId="aa">
    <w:name w:val="List Paragraph"/>
    <w:basedOn w:val="a1"/>
    <w:uiPriority w:val="34"/>
    <w:qFormat/>
    <w:rsid w:val="007362B8"/>
    <w:pPr>
      <w:ind w:left="720"/>
      <w:contextualSpacing/>
    </w:pPr>
  </w:style>
  <w:style w:type="paragraph" w:styleId="ab">
    <w:name w:val="Body Text"/>
    <w:basedOn w:val="a1"/>
    <w:link w:val="ac"/>
    <w:unhideWhenUsed/>
    <w:rsid w:val="007362B8"/>
    <w:pPr>
      <w:widowControl w:val="0"/>
      <w:shd w:val="clear" w:color="auto" w:fill="FFFFFF"/>
      <w:spacing w:after="780" w:line="298" w:lineRule="exact"/>
      <w:ind w:hanging="1600"/>
      <w:jc w:val="both"/>
    </w:pPr>
    <w:rPr>
      <w:rFonts w:ascii="Calibri" w:hAnsi="Calibri"/>
      <w:sz w:val="20"/>
      <w:szCs w:val="20"/>
      <w:lang w:eastAsia="ru-RU"/>
    </w:rPr>
  </w:style>
  <w:style w:type="character" w:customStyle="1" w:styleId="ac">
    <w:name w:val="Основной текст Знак"/>
    <w:basedOn w:val="a2"/>
    <w:link w:val="ab"/>
    <w:rsid w:val="007362B8"/>
    <w:rPr>
      <w:rFonts w:ascii="Calibri" w:eastAsia="Times New Roman" w:hAnsi="Calibri" w:cs="Calibri"/>
      <w:sz w:val="20"/>
      <w:szCs w:val="20"/>
      <w:shd w:val="clear" w:color="auto" w:fill="FFFFFF"/>
      <w:lang w:eastAsia="ru-RU"/>
    </w:rPr>
  </w:style>
  <w:style w:type="paragraph" w:customStyle="1" w:styleId="ConsPlusCell">
    <w:name w:val="ConsPlusCell"/>
    <w:uiPriority w:val="99"/>
    <w:rsid w:val="007362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2">
    <w:name w:val="Основной текст Знак1"/>
    <w:basedOn w:val="a2"/>
    <w:semiHidden/>
    <w:locked/>
    <w:rsid w:val="007362B8"/>
    <w:rPr>
      <w:rFonts w:ascii="Calibri" w:eastAsia="Times New Roman" w:hAnsi="Calibri" w:cs="Calibri"/>
      <w:sz w:val="20"/>
      <w:szCs w:val="20"/>
      <w:shd w:val="clear" w:color="auto" w:fill="FFFFFF"/>
      <w:lang w:eastAsia="ru-RU"/>
    </w:rPr>
  </w:style>
  <w:style w:type="paragraph" w:styleId="ad">
    <w:name w:val="footnote text"/>
    <w:basedOn w:val="a1"/>
    <w:link w:val="ae"/>
    <w:uiPriority w:val="99"/>
    <w:semiHidden/>
    <w:unhideWhenUsed/>
    <w:rsid w:val="007362B8"/>
    <w:rPr>
      <w:sz w:val="20"/>
      <w:szCs w:val="20"/>
    </w:rPr>
  </w:style>
  <w:style w:type="character" w:customStyle="1" w:styleId="ae">
    <w:name w:val="Текст сноски Знак"/>
    <w:basedOn w:val="a2"/>
    <w:link w:val="ad"/>
    <w:uiPriority w:val="99"/>
    <w:semiHidden/>
    <w:rsid w:val="007362B8"/>
    <w:rPr>
      <w:rFonts w:ascii="Times New Roman" w:eastAsia="Times New Roman" w:hAnsi="Times New Roman" w:cs="Calibri"/>
      <w:sz w:val="20"/>
      <w:szCs w:val="20"/>
    </w:rPr>
  </w:style>
  <w:style w:type="character" w:styleId="af">
    <w:name w:val="footnote reference"/>
    <w:basedOn w:val="a2"/>
    <w:uiPriority w:val="99"/>
    <w:semiHidden/>
    <w:unhideWhenUsed/>
    <w:rsid w:val="007362B8"/>
    <w:rPr>
      <w:vertAlign w:val="superscript"/>
    </w:rPr>
  </w:style>
  <w:style w:type="paragraph" w:styleId="22">
    <w:name w:val="Body Text Indent 2"/>
    <w:basedOn w:val="a1"/>
    <w:link w:val="23"/>
    <w:semiHidden/>
    <w:unhideWhenUsed/>
    <w:rsid w:val="007362B8"/>
    <w:pPr>
      <w:spacing w:after="120" w:line="480" w:lineRule="auto"/>
      <w:ind w:left="283" w:firstLine="0"/>
    </w:pPr>
    <w:rPr>
      <w:rFonts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2"/>
    <w:link w:val="22"/>
    <w:semiHidden/>
    <w:rsid w:val="007362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362B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362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a">
    <w:name w:val="Разделы Подразделы"/>
    <w:uiPriority w:val="99"/>
    <w:rsid w:val="007362B8"/>
    <w:pPr>
      <w:numPr>
        <w:numId w:val="2"/>
      </w:numPr>
    </w:pPr>
  </w:style>
  <w:style w:type="paragraph" w:styleId="af0">
    <w:name w:val="Body Text Indent"/>
    <w:basedOn w:val="a1"/>
    <w:link w:val="af1"/>
    <w:semiHidden/>
    <w:rsid w:val="007362B8"/>
    <w:pPr>
      <w:widowControl w:val="0"/>
      <w:autoSpaceDE w:val="0"/>
      <w:autoSpaceDN w:val="0"/>
      <w:adjustRightInd w:val="0"/>
      <w:spacing w:after="120"/>
      <w:ind w:left="283" w:firstLine="0"/>
    </w:pPr>
    <w:rPr>
      <w:rFonts w:eastAsia="Calibri" w:cs="Times New Roman"/>
      <w:sz w:val="20"/>
      <w:szCs w:val="20"/>
      <w:lang w:eastAsia="ru-RU"/>
    </w:rPr>
  </w:style>
  <w:style w:type="character" w:customStyle="1" w:styleId="af1">
    <w:name w:val="Основной текст с отступом Знак"/>
    <w:basedOn w:val="a2"/>
    <w:link w:val="af0"/>
    <w:semiHidden/>
    <w:rsid w:val="007362B8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2">
    <w:name w:val="Hyperlink"/>
    <w:basedOn w:val="a2"/>
    <w:uiPriority w:val="99"/>
    <w:unhideWhenUsed/>
    <w:rsid w:val="00AF236E"/>
    <w:rPr>
      <w:color w:val="0000FF" w:themeColor="hyperlink"/>
      <w:u w:val="single"/>
    </w:rPr>
  </w:style>
  <w:style w:type="character" w:styleId="af3">
    <w:name w:val="FollowedHyperlink"/>
    <w:basedOn w:val="a2"/>
    <w:uiPriority w:val="99"/>
    <w:semiHidden/>
    <w:unhideWhenUsed/>
    <w:rsid w:val="00D07943"/>
    <w:rPr>
      <w:color w:val="800080" w:themeColor="followedHyperlink"/>
      <w:u w:val="single"/>
    </w:rPr>
  </w:style>
  <w:style w:type="character" w:styleId="af4">
    <w:name w:val="Strong"/>
    <w:basedOn w:val="a2"/>
    <w:uiPriority w:val="22"/>
    <w:qFormat/>
    <w:rsid w:val="00D07943"/>
    <w:rPr>
      <w:b/>
      <w:bCs/>
    </w:rPr>
  </w:style>
  <w:style w:type="paragraph" w:customStyle="1" w:styleId="13">
    <w:name w:val="Абзац списка1"/>
    <w:basedOn w:val="a1"/>
    <w:rsid w:val="00BA72B0"/>
    <w:pPr>
      <w:ind w:left="720" w:firstLine="0"/>
    </w:pPr>
    <w:rPr>
      <w:rFonts w:eastAsia="Calibri" w:cs="Times New Roman"/>
      <w:sz w:val="24"/>
      <w:szCs w:val="24"/>
      <w:lang w:eastAsia="ru-RU"/>
    </w:rPr>
  </w:style>
  <w:style w:type="paragraph" w:customStyle="1" w:styleId="af5">
    <w:name w:val="_Обычный"/>
    <w:basedOn w:val="a1"/>
    <w:qFormat/>
    <w:rsid w:val="00BA72B0"/>
    <w:pPr>
      <w:jc w:val="both"/>
    </w:pPr>
    <w:rPr>
      <w:rFonts w:eastAsiaTheme="minorHAnsi" w:cstheme="minorBidi"/>
      <w:kern w:val="28"/>
    </w:rPr>
  </w:style>
  <w:style w:type="paragraph" w:customStyle="1" w:styleId="a0">
    <w:name w:val="_Пункт"/>
    <w:basedOn w:val="af5"/>
    <w:rsid w:val="00A7148D"/>
    <w:pPr>
      <w:numPr>
        <w:numId w:val="4"/>
      </w:numPr>
      <w:tabs>
        <w:tab w:val="left" w:pos="567"/>
        <w:tab w:val="left" w:pos="1276"/>
      </w:tabs>
      <w:autoSpaceDE w:val="0"/>
      <w:autoSpaceDN w:val="0"/>
      <w:adjustRightInd w:val="0"/>
      <w:spacing w:line="276" w:lineRule="auto"/>
    </w:pPr>
    <w:rPr>
      <w:rFonts w:eastAsia="Times New Roman" w:cs="Times New Roman"/>
      <w:kern w:val="26"/>
      <w:szCs w:val="28"/>
    </w:rPr>
  </w:style>
  <w:style w:type="paragraph" w:styleId="af6">
    <w:name w:val="Balloon Text"/>
    <w:basedOn w:val="a1"/>
    <w:link w:val="af7"/>
    <w:uiPriority w:val="99"/>
    <w:semiHidden/>
    <w:unhideWhenUsed/>
    <w:rsid w:val="00E476A2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2"/>
    <w:link w:val="af6"/>
    <w:uiPriority w:val="99"/>
    <w:semiHidden/>
    <w:rsid w:val="00E476A2"/>
    <w:rPr>
      <w:rFonts w:ascii="Tahoma" w:eastAsia="Times New Roman" w:hAnsi="Tahoma" w:cs="Tahoma"/>
      <w:sz w:val="16"/>
      <w:szCs w:val="16"/>
    </w:rPr>
  </w:style>
  <w:style w:type="paragraph" w:customStyle="1" w:styleId="14">
    <w:name w:val="Стиль1"/>
    <w:basedOn w:val="a1"/>
    <w:qFormat/>
    <w:rsid w:val="00D61451"/>
    <w:pPr>
      <w:spacing w:after="200"/>
      <w:ind w:firstLine="0"/>
      <w:jc w:val="both"/>
    </w:pPr>
    <w:rPr>
      <w:rFonts w:eastAsiaTheme="minorHAnsi" w:cstheme="minorBidi"/>
    </w:rPr>
  </w:style>
  <w:style w:type="paragraph" w:customStyle="1" w:styleId="10">
    <w:name w:val="_Заголовок1"/>
    <w:basedOn w:val="a1"/>
    <w:qFormat/>
    <w:rsid w:val="001F14B3"/>
    <w:pPr>
      <w:keepNext/>
      <w:keepLines/>
      <w:numPr>
        <w:numId w:val="6"/>
      </w:numPr>
      <w:tabs>
        <w:tab w:val="left" w:pos="1134"/>
      </w:tabs>
      <w:spacing w:before="600" w:after="240" w:line="276" w:lineRule="auto"/>
      <w:ind w:right="567"/>
      <w:jc w:val="center"/>
      <w:outlineLvl w:val="0"/>
    </w:pPr>
    <w:rPr>
      <w:rFonts w:eastAsiaTheme="minorHAnsi" w:cs="Times New Roman"/>
      <w:b/>
      <w:szCs w:val="28"/>
    </w:rPr>
  </w:style>
  <w:style w:type="paragraph" w:customStyle="1" w:styleId="2">
    <w:name w:val="_Заголовок2"/>
    <w:basedOn w:val="10"/>
    <w:qFormat/>
    <w:rsid w:val="001F14B3"/>
    <w:pPr>
      <w:numPr>
        <w:ilvl w:val="1"/>
      </w:numPr>
      <w:spacing w:before="240" w:after="120"/>
      <w:outlineLvl w:val="1"/>
    </w:pPr>
  </w:style>
  <w:style w:type="paragraph" w:customStyle="1" w:styleId="30">
    <w:name w:val="_Заголовок3"/>
    <w:basedOn w:val="2"/>
    <w:qFormat/>
    <w:rsid w:val="001F14B3"/>
    <w:pPr>
      <w:numPr>
        <w:ilvl w:val="2"/>
      </w:numPr>
      <w:spacing w:before="120" w:after="80"/>
      <w:outlineLvl w:val="2"/>
    </w:pPr>
  </w:style>
  <w:style w:type="paragraph" w:customStyle="1" w:styleId="4">
    <w:name w:val="_Заголовок4"/>
    <w:basedOn w:val="30"/>
    <w:qFormat/>
    <w:rsid w:val="001F14B3"/>
    <w:pPr>
      <w:keepLines w:val="0"/>
      <w:numPr>
        <w:ilvl w:val="3"/>
      </w:numPr>
      <w:spacing w:before="80" w:after="0"/>
      <w:ind w:right="0"/>
      <w:jc w:val="both"/>
      <w:outlineLvl w:val="3"/>
    </w:pPr>
    <w:rPr>
      <w:b w:val="0"/>
    </w:rPr>
  </w:style>
  <w:style w:type="paragraph" w:styleId="af8">
    <w:name w:val="caption"/>
    <w:basedOn w:val="a1"/>
    <w:next w:val="a1"/>
    <w:qFormat/>
    <w:rsid w:val="005C1F41"/>
    <w:pPr>
      <w:widowControl w:val="0"/>
      <w:autoSpaceDE w:val="0"/>
      <w:autoSpaceDN w:val="0"/>
      <w:adjustRightInd w:val="0"/>
      <w:ind w:firstLine="0"/>
    </w:pPr>
    <w:rPr>
      <w:rFonts w:eastAsia="Calibri" w:cs="Times New Roman"/>
      <w:b/>
      <w:bCs/>
      <w:sz w:val="20"/>
      <w:szCs w:val="20"/>
      <w:lang w:eastAsia="ru-RU"/>
    </w:rPr>
  </w:style>
  <w:style w:type="character" w:customStyle="1" w:styleId="af9">
    <w:name w:val="Цветовое выделение"/>
    <w:uiPriority w:val="99"/>
    <w:rsid w:val="005C1F41"/>
    <w:rPr>
      <w:b/>
      <w:bCs/>
      <w:color w:val="26282F"/>
    </w:rPr>
  </w:style>
  <w:style w:type="character" w:customStyle="1" w:styleId="afa">
    <w:name w:val="Гипертекстовая ссылка"/>
    <w:basedOn w:val="af9"/>
    <w:uiPriority w:val="99"/>
    <w:rsid w:val="005C1F41"/>
    <w:rPr>
      <w:b/>
      <w:bCs/>
      <w:color w:val="106BBE"/>
    </w:rPr>
  </w:style>
  <w:style w:type="paragraph" w:customStyle="1" w:styleId="afb">
    <w:name w:val="Нормальный (таблица)"/>
    <w:basedOn w:val="a1"/>
    <w:next w:val="a1"/>
    <w:uiPriority w:val="99"/>
    <w:rsid w:val="005C1F41"/>
    <w:pPr>
      <w:widowControl w:val="0"/>
      <w:autoSpaceDE w:val="0"/>
      <w:autoSpaceDN w:val="0"/>
      <w:adjustRightInd w:val="0"/>
      <w:ind w:firstLine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c">
    <w:name w:val="Прижатый влево"/>
    <w:basedOn w:val="a1"/>
    <w:next w:val="a1"/>
    <w:uiPriority w:val="99"/>
    <w:rsid w:val="005C1F41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  <w:szCs w:val="24"/>
      <w:lang w:eastAsia="ru-RU"/>
    </w:rPr>
  </w:style>
  <w:style w:type="character" w:styleId="afd">
    <w:name w:val="page number"/>
    <w:basedOn w:val="a2"/>
    <w:rsid w:val="00473DC6"/>
  </w:style>
  <w:style w:type="paragraph" w:customStyle="1" w:styleId="Text">
    <w:name w:val="Text"/>
    <w:basedOn w:val="a1"/>
    <w:rsid w:val="00C03C2B"/>
    <w:pPr>
      <w:spacing w:after="240"/>
      <w:ind w:firstLine="0"/>
    </w:pPr>
    <w:rPr>
      <w:rFonts w:cs="Times New Roman"/>
      <w:sz w:val="24"/>
      <w:szCs w:val="20"/>
      <w:lang w:val="en-US"/>
    </w:rPr>
  </w:style>
  <w:style w:type="paragraph" w:customStyle="1" w:styleId="text0">
    <w:name w:val="text"/>
    <w:basedOn w:val="a1"/>
    <w:rsid w:val="00C03C2B"/>
    <w:pPr>
      <w:spacing w:after="240"/>
      <w:ind w:firstLine="0"/>
    </w:pPr>
    <w:rPr>
      <w:rFonts w:cs="Times New Roman"/>
      <w:sz w:val="24"/>
      <w:szCs w:val="24"/>
      <w:lang w:eastAsia="ru-RU"/>
    </w:rPr>
  </w:style>
  <w:style w:type="paragraph" w:styleId="afe">
    <w:name w:val="Normal (Web)"/>
    <w:basedOn w:val="a1"/>
    <w:rsid w:val="006F0AB6"/>
    <w:pPr>
      <w:suppressAutoHyphens/>
      <w:spacing w:before="40" w:after="40"/>
      <w:ind w:firstLine="0"/>
    </w:pPr>
    <w:rPr>
      <w:rFonts w:ascii="Arial" w:hAnsi="Arial" w:cs="Arial"/>
      <w:color w:val="332E2D"/>
      <w:spacing w:val="2"/>
      <w:sz w:val="24"/>
      <w:szCs w:val="24"/>
      <w:lang w:eastAsia="ar-SA"/>
    </w:rPr>
  </w:style>
  <w:style w:type="paragraph" w:customStyle="1" w:styleId="15">
    <w:name w:val="Без интервала1"/>
    <w:rsid w:val="006F0AB6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4">
    <w:name w:val="Без интервала2"/>
    <w:rsid w:val="006F0A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aff">
    <w:name w:val="_Введение"/>
    <w:basedOn w:val="10"/>
    <w:qFormat/>
    <w:rsid w:val="0055150A"/>
    <w:pPr>
      <w:numPr>
        <w:numId w:val="0"/>
      </w:numPr>
      <w:ind w:left="567"/>
    </w:pPr>
    <w:rPr>
      <w:rFonts w:eastAsia="Times New Roman"/>
      <w:lang w:eastAsia="ru-RU"/>
    </w:rPr>
  </w:style>
  <w:style w:type="paragraph" w:customStyle="1" w:styleId="aff0">
    <w:name w:val="_Название"/>
    <w:basedOn w:val="a1"/>
    <w:qFormat/>
    <w:rsid w:val="0055150A"/>
    <w:pPr>
      <w:keepLines/>
      <w:pageBreakBefore/>
      <w:spacing w:before="1800" w:line="276" w:lineRule="auto"/>
      <w:ind w:left="851" w:right="851"/>
      <w:jc w:val="center"/>
    </w:pPr>
    <w:rPr>
      <w:rFonts w:cs="Times New Roman"/>
      <w:b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82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E7FE25-70C1-4966-A3B8-D4A10A11C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4</Pages>
  <Words>1195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filatova</dc:creator>
  <cp:lastModifiedBy>Windows User</cp:lastModifiedBy>
  <cp:revision>54</cp:revision>
  <cp:lastPrinted>2019-03-01T06:30:00Z</cp:lastPrinted>
  <dcterms:created xsi:type="dcterms:W3CDTF">2019-03-01T03:34:00Z</dcterms:created>
  <dcterms:modified xsi:type="dcterms:W3CDTF">2019-03-01T06:30:00Z</dcterms:modified>
</cp:coreProperties>
</file>